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A88781">
      <w:pPr>
        <w:spacing w:line="500" w:lineRule="exact"/>
        <w:outlineLvl w:val="9"/>
        <w:rPr>
          <w:rFonts w:hint="default" w:ascii="Times New Roman" w:hAnsi="Times New Roman" w:eastAsia="仿宋_GB2312" w:cs="Times New Roman"/>
          <w:b w:val="0"/>
          <w:bCs w:val="0"/>
          <w:sz w:val="28"/>
          <w:szCs w:val="28"/>
          <w:highlight w:val="none"/>
          <w:lang w:val="en-US" w:eastAsia="zh-CN"/>
        </w:rPr>
      </w:pPr>
      <w:bookmarkStart w:id="0" w:name="_GoBack"/>
      <w:bookmarkEnd w:id="0"/>
      <w:r>
        <w:rPr>
          <w:rFonts w:hint="default" w:ascii="Times New Roman" w:hAnsi="Times New Roman" w:eastAsia="黑体" w:cs="Times New Roman"/>
          <w:spacing w:val="-6"/>
          <w:sz w:val="28"/>
          <w:szCs w:val="28"/>
          <w:highlight w:val="none"/>
          <w:lang w:eastAsia="zh-CN"/>
        </w:rPr>
        <w:t>附件</w:t>
      </w:r>
      <w:r>
        <w:rPr>
          <w:rFonts w:hint="eastAsia" w:ascii="Times New Roman" w:hAnsi="Times New Roman" w:eastAsia="黑体" w:cs="Times New Roman"/>
          <w:spacing w:val="-6"/>
          <w:sz w:val="28"/>
          <w:szCs w:val="28"/>
          <w:highlight w:val="none"/>
          <w:lang w:val="en-US" w:eastAsia="zh-CN"/>
        </w:rPr>
        <w:t>3</w:t>
      </w:r>
    </w:p>
    <w:p w14:paraId="0D96E327">
      <w:pPr>
        <w:spacing w:line="500" w:lineRule="exact"/>
        <w:outlineLvl w:val="9"/>
        <w:rPr>
          <w:rFonts w:hint="default" w:ascii="Times New Roman" w:hAnsi="Times New Roman" w:eastAsia="仿宋_GB2312" w:cs="Times New Roman"/>
          <w:b w:val="0"/>
          <w:bCs w:val="0"/>
          <w:sz w:val="28"/>
          <w:szCs w:val="28"/>
          <w:highlight w:val="none"/>
          <w:lang w:val="en-US" w:eastAsia="zh-CN"/>
        </w:rPr>
      </w:pPr>
    </w:p>
    <w:p w14:paraId="7B8305FF">
      <w:pPr>
        <w:spacing w:line="500" w:lineRule="exact"/>
        <w:jc w:val="center"/>
        <w:outlineLvl w:val="9"/>
        <w:rPr>
          <w:rFonts w:hint="default" w:ascii="Times New Roman" w:hAnsi="Times New Roman" w:eastAsia="方正小标宋简体" w:cs="Times New Roman"/>
          <w:b w:val="0"/>
          <w:bCs w:val="0"/>
          <w:sz w:val="32"/>
          <w:szCs w:val="32"/>
          <w:highlight w:val="none"/>
          <w:lang w:eastAsia="zh-CN"/>
        </w:rPr>
      </w:pPr>
      <w:r>
        <w:rPr>
          <w:rFonts w:hint="default" w:ascii="Times New Roman" w:hAnsi="Times New Roman" w:eastAsia="方正小标宋简体" w:cs="Times New Roman"/>
          <w:b w:val="0"/>
          <w:bCs w:val="0"/>
          <w:sz w:val="44"/>
          <w:szCs w:val="44"/>
          <w:highlight w:val="none"/>
          <w:lang w:eastAsia="zh-CN"/>
        </w:rPr>
        <w:t>报考须知</w:t>
      </w:r>
    </w:p>
    <w:p w14:paraId="1DA11C91">
      <w:pPr>
        <w:spacing w:line="500" w:lineRule="exact"/>
        <w:ind w:firstLine="560" w:firstLineChars="200"/>
        <w:outlineLvl w:val="9"/>
        <w:rPr>
          <w:rFonts w:hint="default" w:ascii="Times New Roman" w:hAnsi="Times New Roman" w:eastAsia="黑体" w:cs="Times New Roman"/>
          <w:sz w:val="28"/>
          <w:szCs w:val="28"/>
          <w:highlight w:val="none"/>
        </w:rPr>
      </w:pPr>
    </w:p>
    <w:p w14:paraId="70C56DDF">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一、网上填写报名信息时应注意什么？</w:t>
      </w:r>
    </w:p>
    <w:p w14:paraId="1C6147EC">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报名时，应聘人员要认真阅读网上报名系统有关提示说明，提交的报名申请材料必须真实、准确、完整，能够体现应聘岗位的要求。因提交报名申请材料不准确、不完整、不符合要求，影响网上报名的，由应聘人员本人承担相应后果。应聘人员的申请材料、信息不实或者不符合报名条件的，一经查实，即取消应聘资格。对伪造、变造有关证件、材料、信息，骗取考试资格的，按照有关规定处理。</w:t>
      </w:r>
    </w:p>
    <w:p w14:paraId="7C1ED650">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网上报名系统的表项中未能涵盖应聘岗位要求资格条件的，务必在“</w:t>
      </w:r>
      <w:r>
        <w:rPr>
          <w:rFonts w:hint="eastAsia" w:ascii="Times New Roman" w:hAnsi="Times New Roman" w:eastAsia="仿宋_GB2312" w:cs="Times New Roman"/>
          <w:sz w:val="28"/>
          <w:szCs w:val="28"/>
          <w:highlight w:val="none"/>
          <w:lang w:eastAsia="zh-CN"/>
        </w:rPr>
        <w:t>个人简历</w:t>
      </w:r>
      <w:r>
        <w:rPr>
          <w:rFonts w:hint="default" w:ascii="Times New Roman" w:hAnsi="Times New Roman" w:eastAsia="仿宋_GB2312" w:cs="Times New Roman"/>
          <w:sz w:val="28"/>
          <w:szCs w:val="28"/>
          <w:highlight w:val="none"/>
        </w:rPr>
        <w:t>”</w:t>
      </w:r>
      <w:r>
        <w:rPr>
          <w:rFonts w:hint="eastAsia" w:ascii="Times New Roman" w:hAnsi="Times New Roman" w:eastAsia="仿宋_GB2312" w:cs="Times New Roman"/>
          <w:sz w:val="28"/>
          <w:szCs w:val="28"/>
          <w:highlight w:val="none"/>
          <w:lang w:eastAsia="zh-CN"/>
        </w:rPr>
        <w:t>栏</w:t>
      </w:r>
      <w:r>
        <w:rPr>
          <w:rFonts w:hint="default" w:ascii="Times New Roman" w:hAnsi="Times New Roman" w:eastAsia="仿宋_GB2312" w:cs="Times New Roman"/>
          <w:sz w:val="28"/>
          <w:szCs w:val="28"/>
          <w:highlight w:val="none"/>
        </w:rPr>
        <w:t>中</w:t>
      </w:r>
      <w:r>
        <w:rPr>
          <w:rFonts w:hint="eastAsia" w:ascii="Times New Roman" w:hAnsi="Times New Roman" w:eastAsia="仿宋_GB2312" w:cs="Times New Roman"/>
          <w:sz w:val="28"/>
          <w:szCs w:val="28"/>
          <w:highlight w:val="none"/>
          <w:lang w:eastAsia="zh-CN"/>
        </w:rPr>
        <w:t>备注</w:t>
      </w:r>
      <w:r>
        <w:rPr>
          <w:rFonts w:hint="default" w:ascii="Times New Roman" w:hAnsi="Times New Roman" w:eastAsia="仿宋_GB2312" w:cs="Times New Roman"/>
          <w:sz w:val="28"/>
          <w:szCs w:val="28"/>
          <w:highlight w:val="none"/>
        </w:rPr>
        <w:t>填写。未在“</w:t>
      </w:r>
      <w:r>
        <w:rPr>
          <w:rFonts w:hint="eastAsia" w:ascii="Times New Roman" w:hAnsi="Times New Roman" w:eastAsia="仿宋_GB2312" w:cs="Times New Roman"/>
          <w:sz w:val="28"/>
          <w:szCs w:val="28"/>
          <w:highlight w:val="none"/>
          <w:lang w:eastAsia="zh-CN"/>
        </w:rPr>
        <w:t>个人简历</w:t>
      </w:r>
      <w:r>
        <w:rPr>
          <w:rFonts w:hint="default" w:ascii="Times New Roman" w:hAnsi="Times New Roman" w:eastAsia="仿宋_GB2312" w:cs="Times New Roman"/>
          <w:sz w:val="28"/>
          <w:szCs w:val="28"/>
          <w:highlight w:val="none"/>
        </w:rPr>
        <w:t>”</w:t>
      </w:r>
      <w:r>
        <w:rPr>
          <w:rFonts w:hint="eastAsia" w:ascii="Times New Roman" w:hAnsi="Times New Roman" w:eastAsia="仿宋_GB2312" w:cs="Times New Roman"/>
          <w:sz w:val="28"/>
          <w:szCs w:val="28"/>
          <w:highlight w:val="none"/>
          <w:lang w:eastAsia="zh-CN"/>
        </w:rPr>
        <w:t>栏</w:t>
      </w:r>
      <w:r>
        <w:rPr>
          <w:rFonts w:hint="default" w:ascii="Times New Roman" w:hAnsi="Times New Roman" w:eastAsia="仿宋_GB2312" w:cs="Times New Roman"/>
          <w:sz w:val="28"/>
          <w:szCs w:val="28"/>
          <w:highlight w:val="none"/>
        </w:rPr>
        <w:t>中注明的，视同不符合相应条件。其中，岗位其他条件要求相关证书的，应当注明取得证书的级别、编号和取得时间。</w:t>
      </w:r>
    </w:p>
    <w:p w14:paraId="15641783">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家庭成员及其主要社会关系，须填写姓名、工作单位及职务。学习和工作（待业）经历</w:t>
      </w:r>
      <w:r>
        <w:rPr>
          <w:rFonts w:hint="eastAsia" w:ascii="Times New Roman" w:hAnsi="Times New Roman" w:eastAsia="仿宋_GB2312" w:cs="Times New Roman"/>
          <w:sz w:val="28"/>
          <w:szCs w:val="28"/>
          <w:highlight w:val="none"/>
          <w:lang w:eastAsia="zh-CN"/>
        </w:rPr>
        <w:t>应</w:t>
      </w:r>
      <w:r>
        <w:rPr>
          <w:rFonts w:hint="default" w:ascii="Times New Roman" w:hAnsi="Times New Roman" w:eastAsia="仿宋_GB2312" w:cs="Times New Roman"/>
          <w:sz w:val="28"/>
          <w:szCs w:val="28"/>
          <w:highlight w:val="none"/>
        </w:rPr>
        <w:t>从</w:t>
      </w:r>
      <w:r>
        <w:rPr>
          <w:rFonts w:hint="eastAsia" w:ascii="Times New Roman" w:hAnsi="Times New Roman" w:eastAsia="仿宋_GB2312" w:cs="Times New Roman"/>
          <w:sz w:val="28"/>
          <w:szCs w:val="28"/>
          <w:highlight w:val="none"/>
          <w:lang w:eastAsia="zh-CN"/>
        </w:rPr>
        <w:t>大学</w:t>
      </w:r>
      <w:r>
        <w:rPr>
          <w:rFonts w:hint="default" w:ascii="Times New Roman" w:hAnsi="Times New Roman" w:eastAsia="仿宋_GB2312" w:cs="Times New Roman"/>
          <w:sz w:val="28"/>
          <w:szCs w:val="28"/>
          <w:highlight w:val="none"/>
        </w:rPr>
        <w:t>阶段起填写至报名时止，不得间断。</w:t>
      </w:r>
    </w:p>
    <w:p w14:paraId="1B84FAFA">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参考往年情况，一般报名初始阶段人数较少，后期尤其是最后两天报名比较集中，可能影响资格审查进度。建议应聘人员合理安排报名时间，根据本人的专业、意愿和职业规划等尽早报名，尽量在网速较快的环境报名，尽量避免后期集中报名，以免错失报名机会。</w:t>
      </w:r>
    </w:p>
    <w:p w14:paraId="79580DDD">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eastAsia="zh-CN"/>
        </w:rPr>
        <w:t>二</w:t>
      </w:r>
      <w:r>
        <w:rPr>
          <w:rFonts w:hint="default" w:ascii="Times New Roman" w:hAnsi="Times New Roman" w:eastAsia="黑体" w:cs="Times New Roman"/>
          <w:sz w:val="28"/>
          <w:szCs w:val="28"/>
          <w:highlight w:val="none"/>
        </w:rPr>
        <w:t>、基层工作经历如何界定？</w:t>
      </w:r>
    </w:p>
    <w:p w14:paraId="1685C970">
      <w:pPr>
        <w:keepNext w:val="0"/>
        <w:keepLines w:val="0"/>
        <w:pageBreakBefore w:val="0"/>
        <w:widowControl w:val="0"/>
        <w:kinsoku/>
        <w:wordWrap/>
        <w:overflowPunct/>
        <w:topLinePunct w:val="0"/>
        <w:autoSpaceDE/>
        <w:autoSpaceDN/>
        <w:bidi w:val="0"/>
        <w:adjustRightInd/>
        <w:snapToGrid/>
        <w:spacing w:line="440" w:lineRule="exact"/>
        <w:ind w:firstLine="562" w:firstLineChars="200"/>
        <w:textAlignment w:val="auto"/>
        <w:outlineLvl w:val="9"/>
        <w:rPr>
          <w:rFonts w:hint="default" w:ascii="Times New Roman" w:hAnsi="Times New Roman" w:eastAsia="楷体_GB2312" w:cs="Times New Roman"/>
          <w:b/>
          <w:bCs/>
          <w:sz w:val="28"/>
          <w:szCs w:val="28"/>
          <w:highlight w:val="none"/>
        </w:rPr>
      </w:pPr>
      <w:r>
        <w:rPr>
          <w:rFonts w:hint="default" w:ascii="Times New Roman" w:hAnsi="Times New Roman" w:eastAsia="楷体_GB2312" w:cs="Times New Roman"/>
          <w:b/>
          <w:bCs/>
          <w:sz w:val="28"/>
          <w:szCs w:val="28"/>
          <w:highlight w:val="none"/>
          <w:lang w:eastAsia="zh-CN"/>
        </w:rPr>
        <w:t>（</w:t>
      </w:r>
      <w:r>
        <w:rPr>
          <w:rFonts w:hint="default" w:ascii="Times New Roman" w:hAnsi="Times New Roman" w:eastAsia="楷体_GB2312" w:cs="Times New Roman"/>
          <w:b/>
          <w:bCs/>
          <w:sz w:val="28"/>
          <w:szCs w:val="28"/>
          <w:highlight w:val="none"/>
        </w:rPr>
        <w:t>一</w:t>
      </w:r>
      <w:r>
        <w:rPr>
          <w:rFonts w:hint="default" w:ascii="Times New Roman" w:hAnsi="Times New Roman" w:eastAsia="楷体_GB2312" w:cs="Times New Roman"/>
          <w:b/>
          <w:bCs/>
          <w:sz w:val="28"/>
          <w:szCs w:val="28"/>
          <w:highlight w:val="none"/>
          <w:lang w:eastAsia="zh-CN"/>
        </w:rPr>
        <w:t>）</w:t>
      </w:r>
      <w:r>
        <w:rPr>
          <w:rFonts w:hint="default" w:ascii="Times New Roman" w:hAnsi="Times New Roman" w:eastAsia="楷体_GB2312" w:cs="Times New Roman"/>
          <w:b/>
          <w:bCs/>
          <w:sz w:val="28"/>
          <w:szCs w:val="28"/>
          <w:highlight w:val="none"/>
        </w:rPr>
        <w:t>什么是基层工作经历？</w:t>
      </w:r>
    </w:p>
    <w:p w14:paraId="2EBE9FC7">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基层工作经历，是指具有在县（</w:t>
      </w:r>
      <w:r>
        <w:rPr>
          <w:rFonts w:hint="eastAsia" w:ascii="Times New Roman" w:hAnsi="Times New Roman" w:eastAsia="仿宋_GB2312" w:cs="Times New Roman"/>
          <w:sz w:val="28"/>
          <w:szCs w:val="28"/>
          <w:highlight w:val="none"/>
          <w:lang w:eastAsia="zh-CN"/>
        </w:rPr>
        <w:t>县级</w:t>
      </w:r>
      <w:r>
        <w:rPr>
          <w:rFonts w:hint="default" w:ascii="Times New Roman" w:hAnsi="Times New Roman" w:eastAsia="仿宋_GB2312" w:cs="Times New Roman"/>
          <w:sz w:val="28"/>
          <w:szCs w:val="28"/>
          <w:highlight w:val="none"/>
        </w:rPr>
        <w:t>市、区）及以下党政机关（含参照公务员法管理单位）、事业单位，各级国有企业、村（社区）组织、其他经济组织和社会组织工作的经历。离校未就业高校毕业生到高校毕业生实习见习基地（该基地为基层单位）参加见习或者到企事业单位参与项目研究的经历，可视为基层工作经历。在军队团和相当于团以下单位工作的经历，退役士兵在军队服现役的经历，可视为基层工作经历。</w:t>
      </w:r>
    </w:p>
    <w:p w14:paraId="7374EF50">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高校毕业生在校读书期间的社会实践经历，不能视为基层工作经历。</w:t>
      </w:r>
    </w:p>
    <w:p w14:paraId="02130C2D">
      <w:pPr>
        <w:keepNext w:val="0"/>
        <w:keepLines w:val="0"/>
        <w:pageBreakBefore w:val="0"/>
        <w:widowControl w:val="0"/>
        <w:kinsoku/>
        <w:wordWrap/>
        <w:overflowPunct/>
        <w:topLinePunct w:val="0"/>
        <w:autoSpaceDE/>
        <w:autoSpaceDN/>
        <w:bidi w:val="0"/>
        <w:adjustRightInd/>
        <w:snapToGrid/>
        <w:spacing w:line="440" w:lineRule="exact"/>
        <w:ind w:firstLine="562" w:firstLineChars="200"/>
        <w:textAlignment w:val="auto"/>
        <w:outlineLvl w:val="9"/>
        <w:rPr>
          <w:rFonts w:hint="default" w:ascii="Times New Roman" w:hAnsi="Times New Roman" w:eastAsia="楷体_GB2312" w:cs="Times New Roman"/>
          <w:b/>
          <w:bCs/>
          <w:sz w:val="28"/>
          <w:szCs w:val="28"/>
          <w:highlight w:val="none"/>
        </w:rPr>
      </w:pPr>
      <w:r>
        <w:rPr>
          <w:rFonts w:hint="default" w:ascii="Times New Roman" w:hAnsi="Times New Roman" w:eastAsia="楷体_GB2312" w:cs="Times New Roman"/>
          <w:b/>
          <w:bCs/>
          <w:sz w:val="28"/>
          <w:szCs w:val="28"/>
          <w:highlight w:val="none"/>
          <w:lang w:eastAsia="zh-CN"/>
        </w:rPr>
        <w:t>（</w:t>
      </w:r>
      <w:r>
        <w:rPr>
          <w:rFonts w:hint="default" w:ascii="Times New Roman" w:hAnsi="Times New Roman" w:eastAsia="楷体_GB2312" w:cs="Times New Roman"/>
          <w:b/>
          <w:bCs/>
          <w:sz w:val="28"/>
          <w:szCs w:val="28"/>
          <w:highlight w:val="none"/>
        </w:rPr>
        <w:t>二</w:t>
      </w:r>
      <w:r>
        <w:rPr>
          <w:rFonts w:hint="default" w:ascii="Times New Roman" w:hAnsi="Times New Roman" w:eastAsia="楷体_GB2312" w:cs="Times New Roman"/>
          <w:b/>
          <w:bCs/>
          <w:sz w:val="28"/>
          <w:szCs w:val="28"/>
          <w:highlight w:val="none"/>
          <w:lang w:eastAsia="zh-CN"/>
        </w:rPr>
        <w:t>）</w:t>
      </w:r>
      <w:r>
        <w:rPr>
          <w:rFonts w:hint="default" w:ascii="Times New Roman" w:hAnsi="Times New Roman" w:eastAsia="楷体_GB2312" w:cs="Times New Roman"/>
          <w:b/>
          <w:bCs/>
          <w:sz w:val="28"/>
          <w:szCs w:val="28"/>
          <w:highlight w:val="none"/>
        </w:rPr>
        <w:t>基层工作经历起始时间如何界定？</w:t>
      </w:r>
    </w:p>
    <w:p w14:paraId="7DA85321">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1</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在基层党政机关、事业单位</w:t>
      </w:r>
      <w:r>
        <w:rPr>
          <w:rFonts w:hint="default" w:ascii="Times New Roman" w:hAnsi="Times New Roman" w:eastAsia="仿宋_GB2312" w:cs="Times New Roman"/>
          <w:sz w:val="28"/>
          <w:szCs w:val="28"/>
          <w:highlight w:val="none"/>
          <w:lang w:eastAsia="zh-CN"/>
        </w:rPr>
        <w:t>，</w:t>
      </w:r>
      <w:r>
        <w:rPr>
          <w:rFonts w:hint="default" w:ascii="Times New Roman" w:hAnsi="Times New Roman" w:eastAsia="仿宋_GB2312" w:cs="Times New Roman"/>
          <w:sz w:val="28"/>
          <w:szCs w:val="28"/>
          <w:highlight w:val="none"/>
        </w:rPr>
        <w:t>国有企业工作的人员，基层工作经历时间自报到之日算起。</w:t>
      </w:r>
    </w:p>
    <w:p w14:paraId="4F31C103">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2</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参加“大学生村官”、“三支一扶”、“大学生志愿服务西部计划”、“农村义务教育阶段学校教师特设岗位计划”等中央和地方基层就业项目人员，基层工作经历时间自报到之日算起。</w:t>
      </w:r>
    </w:p>
    <w:p w14:paraId="6C4FBEEB">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3</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到基层特定公益岗位（社会管理和公共服务）初次就业的人员，基层工作经历时间从工作协议约定的起始时间算起。</w:t>
      </w:r>
    </w:p>
    <w:p w14:paraId="6AA1A747">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4</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离校未就业高校毕业生到高校毕业生实习见习基地（该基地为基层单位）参加见习或者到企事业单位参与项目研究的，视同具有基层工作经历，自报到之日算起。</w:t>
      </w:r>
    </w:p>
    <w:p w14:paraId="63BEE134">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5</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在其他经济组织、社会组织等单位工作的人员，基层工作经历时间以劳动合同约定的起始时间算起。</w:t>
      </w:r>
    </w:p>
    <w:p w14:paraId="5EF584CC">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6</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自主创业并办理工商注册手续的人员，其基层工作经历时间自营业执照颁发之日算起。</w:t>
      </w:r>
    </w:p>
    <w:p w14:paraId="51503A4D">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7</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以灵活就业形式初次就业人员，其基层工作经历时间从登记灵活就业并经审批确认的起始时间算起。</w:t>
      </w:r>
    </w:p>
    <w:p w14:paraId="284803F2">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8</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在各级机关事业单位工作的编外人员，其基层工作经历时间自报到之日算起。</w:t>
      </w:r>
    </w:p>
    <w:p w14:paraId="339983DC">
      <w:pPr>
        <w:keepNext w:val="0"/>
        <w:keepLines w:val="0"/>
        <w:pageBreakBefore w:val="0"/>
        <w:widowControl w:val="0"/>
        <w:kinsoku/>
        <w:wordWrap/>
        <w:overflowPunct/>
        <w:topLinePunct w:val="0"/>
        <w:autoSpaceDE/>
        <w:autoSpaceDN/>
        <w:bidi w:val="0"/>
        <w:adjustRightInd/>
        <w:snapToGrid/>
        <w:spacing w:line="440" w:lineRule="exact"/>
        <w:ind w:firstLine="562" w:firstLineChars="200"/>
        <w:textAlignment w:val="auto"/>
        <w:outlineLvl w:val="9"/>
        <w:rPr>
          <w:rFonts w:hint="default" w:ascii="Times New Roman" w:hAnsi="Times New Roman" w:eastAsia="楷体_GB2312" w:cs="Times New Roman"/>
          <w:b/>
          <w:bCs/>
          <w:sz w:val="28"/>
          <w:szCs w:val="28"/>
          <w:highlight w:val="none"/>
        </w:rPr>
      </w:pPr>
      <w:r>
        <w:rPr>
          <w:rFonts w:hint="default" w:ascii="Times New Roman" w:hAnsi="Times New Roman" w:eastAsia="楷体_GB2312" w:cs="Times New Roman"/>
          <w:b/>
          <w:bCs/>
          <w:sz w:val="28"/>
          <w:szCs w:val="28"/>
          <w:highlight w:val="none"/>
          <w:lang w:eastAsia="zh-CN"/>
        </w:rPr>
        <w:t>（</w:t>
      </w:r>
      <w:r>
        <w:rPr>
          <w:rFonts w:hint="default" w:ascii="Times New Roman" w:hAnsi="Times New Roman" w:eastAsia="楷体_GB2312" w:cs="Times New Roman"/>
          <w:b/>
          <w:bCs/>
          <w:sz w:val="28"/>
          <w:szCs w:val="28"/>
          <w:highlight w:val="none"/>
        </w:rPr>
        <w:t>三</w:t>
      </w:r>
      <w:r>
        <w:rPr>
          <w:rFonts w:hint="default" w:ascii="Times New Roman" w:hAnsi="Times New Roman" w:eastAsia="楷体_GB2312" w:cs="Times New Roman"/>
          <w:b/>
          <w:bCs/>
          <w:sz w:val="28"/>
          <w:szCs w:val="28"/>
          <w:highlight w:val="none"/>
          <w:lang w:eastAsia="zh-CN"/>
        </w:rPr>
        <w:t>）</w:t>
      </w:r>
      <w:r>
        <w:rPr>
          <w:rFonts w:hint="default" w:ascii="Times New Roman" w:hAnsi="Times New Roman" w:eastAsia="楷体_GB2312" w:cs="Times New Roman"/>
          <w:b/>
          <w:bCs/>
          <w:sz w:val="28"/>
          <w:szCs w:val="28"/>
          <w:highlight w:val="none"/>
        </w:rPr>
        <w:t>基层工作经历截止时间如何界定？</w:t>
      </w:r>
    </w:p>
    <w:p w14:paraId="463398D0">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基层工作经历计算时间截止本次公开招聘报名第一日。</w:t>
      </w:r>
    </w:p>
    <w:p w14:paraId="057B00CC">
      <w:pPr>
        <w:keepNext w:val="0"/>
        <w:keepLines w:val="0"/>
        <w:pageBreakBefore w:val="0"/>
        <w:widowControl w:val="0"/>
        <w:kinsoku/>
        <w:wordWrap/>
        <w:overflowPunct/>
        <w:topLinePunct w:val="0"/>
        <w:autoSpaceDE/>
        <w:autoSpaceDN/>
        <w:bidi w:val="0"/>
        <w:adjustRightInd/>
        <w:snapToGrid/>
        <w:spacing w:line="440" w:lineRule="exact"/>
        <w:ind w:firstLine="562" w:firstLineChars="200"/>
        <w:textAlignment w:val="auto"/>
        <w:outlineLvl w:val="9"/>
        <w:rPr>
          <w:rFonts w:hint="default" w:ascii="Times New Roman" w:hAnsi="Times New Roman" w:eastAsia="楷体_GB2312" w:cs="Times New Roman"/>
          <w:b/>
          <w:bCs/>
          <w:sz w:val="28"/>
          <w:szCs w:val="28"/>
          <w:highlight w:val="none"/>
        </w:rPr>
      </w:pPr>
      <w:r>
        <w:rPr>
          <w:rFonts w:hint="default" w:ascii="Times New Roman" w:hAnsi="Times New Roman" w:eastAsia="楷体_GB2312" w:cs="Times New Roman"/>
          <w:b/>
          <w:bCs/>
          <w:sz w:val="28"/>
          <w:szCs w:val="28"/>
          <w:highlight w:val="none"/>
          <w:lang w:eastAsia="zh-CN"/>
        </w:rPr>
        <w:t>（</w:t>
      </w:r>
      <w:r>
        <w:rPr>
          <w:rFonts w:hint="default" w:ascii="Times New Roman" w:hAnsi="Times New Roman" w:eastAsia="楷体_GB2312" w:cs="Times New Roman"/>
          <w:b/>
          <w:bCs/>
          <w:sz w:val="28"/>
          <w:szCs w:val="28"/>
          <w:highlight w:val="none"/>
        </w:rPr>
        <w:t>四</w:t>
      </w:r>
      <w:r>
        <w:rPr>
          <w:rFonts w:hint="default" w:ascii="Times New Roman" w:hAnsi="Times New Roman" w:eastAsia="楷体_GB2312" w:cs="Times New Roman"/>
          <w:b/>
          <w:bCs/>
          <w:sz w:val="28"/>
          <w:szCs w:val="28"/>
          <w:highlight w:val="none"/>
          <w:lang w:eastAsia="zh-CN"/>
        </w:rPr>
        <w:t>）</w:t>
      </w:r>
      <w:r>
        <w:rPr>
          <w:rFonts w:hint="default" w:ascii="Times New Roman" w:hAnsi="Times New Roman" w:eastAsia="楷体_GB2312" w:cs="Times New Roman"/>
          <w:b/>
          <w:bCs/>
          <w:sz w:val="28"/>
          <w:szCs w:val="28"/>
          <w:highlight w:val="none"/>
        </w:rPr>
        <w:t>基层工作经历认定的操作原则？</w:t>
      </w:r>
    </w:p>
    <w:p w14:paraId="63C9FBCC">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1</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基层工作经历的证明材料由报考人员自行申报提交。</w:t>
      </w:r>
    </w:p>
    <w:p w14:paraId="5E2B0437">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2</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报考人员对提交的证明材料真实性负责，凡被举报查实证明材料弄虚作假的，按规定取消本次应聘资格或予以辞聘、清退。</w:t>
      </w:r>
    </w:p>
    <w:p w14:paraId="7939E779">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lang w:eastAsia="zh-CN"/>
        </w:rPr>
        <w:t>3</w:t>
      </w:r>
      <w:r>
        <w:rPr>
          <w:rFonts w:hint="default" w:ascii="Times New Roman" w:hAnsi="Times New Roman" w:eastAsia="仿宋_GB2312" w:cs="Times New Roman"/>
          <w:sz w:val="28"/>
          <w:szCs w:val="28"/>
          <w:highlight w:val="none"/>
          <w:lang w:val="en-US" w:eastAsia="zh-CN"/>
        </w:rPr>
        <w:t>.</w:t>
      </w:r>
      <w:r>
        <w:rPr>
          <w:rFonts w:hint="default" w:ascii="Times New Roman" w:hAnsi="Times New Roman" w:eastAsia="仿宋_GB2312" w:cs="Times New Roman"/>
          <w:sz w:val="28"/>
          <w:szCs w:val="28"/>
          <w:highlight w:val="none"/>
        </w:rPr>
        <w:t>基层工作经历的时间可按月累计，合计服务时间满24个月，视为具有两年基层工作经历。</w:t>
      </w:r>
    </w:p>
    <w:p w14:paraId="2FBB9D3D">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eastAsia="zh-CN"/>
        </w:rPr>
        <w:t>三</w:t>
      </w:r>
      <w:r>
        <w:rPr>
          <w:rFonts w:hint="default" w:ascii="Times New Roman" w:hAnsi="Times New Roman" w:eastAsia="黑体" w:cs="Times New Roman"/>
          <w:sz w:val="28"/>
          <w:szCs w:val="28"/>
          <w:highlight w:val="none"/>
        </w:rPr>
        <w:t>、专业如何认定？</w:t>
      </w:r>
    </w:p>
    <w:p w14:paraId="4CEAB2B5">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应聘人员</w:t>
      </w:r>
      <w:r>
        <w:rPr>
          <w:rFonts w:hint="default" w:ascii="Times New Roman" w:hAnsi="Times New Roman" w:eastAsia="仿宋_GB2312" w:cs="Times New Roman"/>
          <w:sz w:val="28"/>
          <w:szCs w:val="28"/>
          <w:highlight w:val="none"/>
          <w:lang w:val="en-US" w:eastAsia="zh-CN"/>
        </w:rPr>
        <w:t>所学专业</w:t>
      </w:r>
      <w:r>
        <w:rPr>
          <w:rFonts w:hint="default" w:ascii="Times New Roman" w:hAnsi="Times New Roman" w:eastAsia="仿宋_GB2312" w:cs="Times New Roman"/>
          <w:sz w:val="28"/>
          <w:szCs w:val="28"/>
          <w:highlight w:val="none"/>
        </w:rPr>
        <w:t>以其所获毕业证</w:t>
      </w:r>
      <w:r>
        <w:rPr>
          <w:rFonts w:hint="default" w:ascii="Times New Roman" w:hAnsi="Times New Roman" w:eastAsia="仿宋_GB2312" w:cs="Times New Roman"/>
          <w:sz w:val="28"/>
          <w:szCs w:val="28"/>
          <w:highlight w:val="none"/>
          <w:lang w:eastAsia="zh-CN"/>
        </w:rPr>
        <w:t>（</w:t>
      </w:r>
      <w:r>
        <w:rPr>
          <w:rFonts w:hint="default" w:ascii="Times New Roman" w:hAnsi="Times New Roman" w:eastAsia="仿宋_GB2312" w:cs="Times New Roman"/>
          <w:sz w:val="28"/>
          <w:szCs w:val="28"/>
          <w:highlight w:val="none"/>
        </w:rPr>
        <w:t>国家承认的学历教育证书</w:t>
      </w:r>
      <w:r>
        <w:rPr>
          <w:rFonts w:hint="default" w:ascii="Times New Roman" w:hAnsi="Times New Roman" w:eastAsia="仿宋_GB2312" w:cs="Times New Roman"/>
          <w:sz w:val="28"/>
          <w:szCs w:val="28"/>
          <w:highlight w:val="none"/>
          <w:lang w:eastAsia="zh-CN"/>
        </w:rPr>
        <w:t>）</w:t>
      </w:r>
      <w:r>
        <w:rPr>
          <w:rFonts w:hint="default" w:ascii="Times New Roman" w:hAnsi="Times New Roman" w:eastAsia="仿宋_GB2312" w:cs="Times New Roman"/>
          <w:sz w:val="28"/>
          <w:szCs w:val="28"/>
          <w:highlight w:val="none"/>
          <w:lang w:val="en-US" w:eastAsia="zh-CN"/>
        </w:rPr>
        <w:t>或学位证</w:t>
      </w:r>
      <w:r>
        <w:rPr>
          <w:rFonts w:hint="default" w:ascii="Times New Roman" w:hAnsi="Times New Roman" w:eastAsia="仿宋_GB2312" w:cs="Times New Roman"/>
          <w:sz w:val="28"/>
          <w:szCs w:val="28"/>
          <w:highlight w:val="none"/>
        </w:rPr>
        <w:t>上注明的专业为准。其中，招聘单位或者其主管部门（单位）在岗位汇总表中未明确说明的，应聘人员在普通全日制高等学历教育阶段取得国家承认的辅修专业证书、双学位证书、第二学士学位证书的，可与相应的毕业证书配合使用，依据辅修专业证书、双学位证书、第二学士学位证书注明的专业应聘。</w:t>
      </w:r>
    </w:p>
    <w:p w14:paraId="672F61CA">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招聘岗位在大学本科、研究生</w:t>
      </w:r>
      <w:r>
        <w:rPr>
          <w:rFonts w:hint="eastAsia" w:ascii="Times New Roman" w:hAnsi="Times New Roman" w:eastAsia="仿宋_GB2312" w:cs="Times New Roman"/>
          <w:sz w:val="28"/>
          <w:szCs w:val="28"/>
          <w:highlight w:val="none"/>
          <w:lang w:val="en-US" w:eastAsia="zh-CN"/>
        </w:rPr>
        <w:t>2</w:t>
      </w:r>
      <w:r>
        <w:rPr>
          <w:rFonts w:hint="default" w:ascii="Times New Roman" w:hAnsi="Times New Roman" w:eastAsia="仿宋_GB2312" w:cs="Times New Roman"/>
          <w:sz w:val="28"/>
          <w:szCs w:val="28"/>
          <w:highlight w:val="none"/>
        </w:rPr>
        <w:t>个教育层次分别明确了学科专业（类）名称</w:t>
      </w:r>
      <w:r>
        <w:rPr>
          <w:rFonts w:hint="eastAsia" w:ascii="Times New Roman" w:hAnsi="Times New Roman" w:eastAsia="仿宋_GB2312" w:cs="Times New Roman"/>
          <w:sz w:val="28"/>
          <w:szCs w:val="28"/>
          <w:highlight w:val="none"/>
          <w:lang w:eastAsia="zh-CN"/>
        </w:rPr>
        <w:t>的，</w:t>
      </w:r>
      <w:r>
        <w:rPr>
          <w:rFonts w:hint="default" w:ascii="Times New Roman" w:hAnsi="Times New Roman" w:eastAsia="仿宋_GB2312" w:cs="Times New Roman"/>
          <w:sz w:val="28"/>
          <w:szCs w:val="28"/>
          <w:highlight w:val="none"/>
        </w:rPr>
        <w:t>应聘人员符合其中一个教育层次的专业要求即可应聘该岗位，招聘岗位另有要求的，须符合其要求。岗位专业要求为“不限”的，即应聘人员在该教育层次的任何专业均符合要求；专业要求为学科</w:t>
      </w:r>
      <w:r>
        <w:rPr>
          <w:rFonts w:hint="default" w:ascii="Times New Roman" w:hAnsi="Times New Roman" w:eastAsia="仿宋_GB2312" w:cs="Times New Roman"/>
          <w:sz w:val="28"/>
          <w:szCs w:val="28"/>
          <w:highlight w:val="none"/>
          <w:lang w:eastAsia="zh-CN"/>
        </w:rPr>
        <w:t>门</w:t>
      </w:r>
      <w:r>
        <w:rPr>
          <w:rFonts w:hint="default" w:ascii="Times New Roman" w:hAnsi="Times New Roman" w:eastAsia="仿宋_GB2312" w:cs="Times New Roman"/>
          <w:sz w:val="28"/>
          <w:szCs w:val="28"/>
          <w:highlight w:val="none"/>
        </w:rPr>
        <w:t>类、</w:t>
      </w:r>
      <w:r>
        <w:rPr>
          <w:rFonts w:hint="default" w:ascii="Times New Roman" w:hAnsi="Times New Roman" w:eastAsia="仿宋_GB2312" w:cs="Times New Roman"/>
          <w:sz w:val="28"/>
          <w:szCs w:val="28"/>
          <w:highlight w:val="none"/>
          <w:lang w:eastAsia="zh-CN"/>
        </w:rPr>
        <w:t>专业</w:t>
      </w:r>
      <w:r>
        <w:rPr>
          <w:rFonts w:hint="default" w:ascii="Times New Roman" w:hAnsi="Times New Roman" w:eastAsia="仿宋_GB2312" w:cs="Times New Roman"/>
          <w:sz w:val="28"/>
          <w:szCs w:val="28"/>
          <w:highlight w:val="none"/>
        </w:rPr>
        <w:t>类</w:t>
      </w:r>
      <w:r>
        <w:rPr>
          <w:rFonts w:hint="default" w:ascii="Times New Roman" w:hAnsi="Times New Roman" w:eastAsia="仿宋_GB2312" w:cs="Times New Roman"/>
          <w:sz w:val="28"/>
          <w:szCs w:val="28"/>
          <w:highlight w:val="none"/>
          <w:lang w:eastAsia="zh-CN"/>
        </w:rPr>
        <w:t>或一级学科</w:t>
      </w:r>
      <w:r>
        <w:rPr>
          <w:rFonts w:hint="default" w:ascii="Times New Roman" w:hAnsi="Times New Roman" w:eastAsia="仿宋_GB2312" w:cs="Times New Roman"/>
          <w:sz w:val="28"/>
          <w:szCs w:val="28"/>
          <w:highlight w:val="none"/>
        </w:rPr>
        <w:t>的，即该</w:t>
      </w:r>
      <w:r>
        <w:rPr>
          <w:rFonts w:hint="default" w:ascii="Times New Roman" w:hAnsi="Times New Roman" w:eastAsia="仿宋_GB2312" w:cs="Times New Roman"/>
          <w:sz w:val="28"/>
          <w:szCs w:val="28"/>
          <w:highlight w:val="none"/>
          <w:lang w:eastAsia="zh-CN"/>
        </w:rPr>
        <w:t>门</w:t>
      </w:r>
      <w:r>
        <w:rPr>
          <w:rFonts w:hint="default" w:ascii="Times New Roman" w:hAnsi="Times New Roman" w:eastAsia="仿宋_GB2312" w:cs="Times New Roman"/>
          <w:sz w:val="28"/>
          <w:szCs w:val="28"/>
          <w:highlight w:val="none"/>
        </w:rPr>
        <w:t>类、</w:t>
      </w:r>
      <w:r>
        <w:rPr>
          <w:rFonts w:hint="default" w:ascii="Times New Roman" w:hAnsi="Times New Roman" w:eastAsia="仿宋_GB2312" w:cs="Times New Roman"/>
          <w:sz w:val="28"/>
          <w:szCs w:val="28"/>
          <w:highlight w:val="none"/>
          <w:lang w:eastAsia="zh-CN"/>
        </w:rPr>
        <w:t>专业</w:t>
      </w:r>
      <w:r>
        <w:rPr>
          <w:rFonts w:hint="default" w:ascii="Times New Roman" w:hAnsi="Times New Roman" w:eastAsia="仿宋_GB2312" w:cs="Times New Roman"/>
          <w:sz w:val="28"/>
          <w:szCs w:val="28"/>
          <w:highlight w:val="none"/>
        </w:rPr>
        <w:t>类</w:t>
      </w:r>
      <w:r>
        <w:rPr>
          <w:rFonts w:hint="default" w:ascii="Times New Roman" w:hAnsi="Times New Roman" w:eastAsia="仿宋_GB2312" w:cs="Times New Roman"/>
          <w:sz w:val="28"/>
          <w:szCs w:val="28"/>
          <w:highlight w:val="none"/>
          <w:lang w:eastAsia="zh-CN"/>
        </w:rPr>
        <w:t>或一级学科</w:t>
      </w:r>
      <w:r>
        <w:rPr>
          <w:rFonts w:hint="default" w:ascii="Times New Roman" w:hAnsi="Times New Roman" w:eastAsia="仿宋_GB2312" w:cs="Times New Roman"/>
          <w:sz w:val="28"/>
          <w:szCs w:val="28"/>
          <w:highlight w:val="none"/>
        </w:rPr>
        <w:t>所包含的专业均符合要求。</w:t>
      </w:r>
    </w:p>
    <w:p w14:paraId="53DCA03C">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专业要求中的大学本科、研究生专业参考目录为教育部印发的</w:t>
      </w:r>
      <w:r>
        <w:rPr>
          <w:rFonts w:hint="default" w:ascii="Times New Roman" w:hAnsi="Times New Roman" w:eastAsia="仿宋_GB2312" w:cs="Times New Roman"/>
          <w:sz w:val="28"/>
          <w:szCs w:val="28"/>
          <w:highlight w:val="none"/>
          <w:lang w:eastAsia="zh-CN"/>
        </w:rPr>
        <w:t>《</w:t>
      </w:r>
      <w:r>
        <w:rPr>
          <w:rFonts w:hint="default" w:ascii="Times New Roman" w:hAnsi="Times New Roman" w:eastAsia="仿宋_GB2312" w:cs="Times New Roman"/>
          <w:sz w:val="28"/>
          <w:szCs w:val="28"/>
          <w:highlight w:val="none"/>
        </w:rPr>
        <w:t>职业教育专业目录（2021年）</w:t>
      </w:r>
      <w:r>
        <w:rPr>
          <w:rFonts w:hint="default" w:ascii="Times New Roman" w:hAnsi="Times New Roman" w:eastAsia="仿宋_GB2312" w:cs="Times New Roman"/>
          <w:sz w:val="28"/>
          <w:szCs w:val="28"/>
          <w:highlight w:val="none"/>
          <w:lang w:eastAsia="zh-CN"/>
        </w:rPr>
        <w:t>》</w:t>
      </w:r>
      <w:r>
        <w:rPr>
          <w:rFonts w:hint="default" w:ascii="Times New Roman" w:hAnsi="Times New Roman" w:eastAsia="仿宋_GB2312" w:cs="Times New Roman"/>
          <w:sz w:val="28"/>
          <w:szCs w:val="28"/>
          <w:highlight w:val="none"/>
        </w:rPr>
        <w:t>《国家普通高等学校本科专业目录（202</w:t>
      </w:r>
      <w:r>
        <w:rPr>
          <w:rFonts w:hint="eastAsia" w:ascii="Times New Roman" w:hAnsi="Times New Roman" w:eastAsia="仿宋_GB2312" w:cs="Times New Roman"/>
          <w:sz w:val="28"/>
          <w:szCs w:val="28"/>
          <w:highlight w:val="none"/>
          <w:lang w:val="en-US" w:eastAsia="zh-CN"/>
        </w:rPr>
        <w:t>5</w:t>
      </w:r>
      <w:r>
        <w:rPr>
          <w:rFonts w:hint="default" w:ascii="Times New Roman" w:hAnsi="Times New Roman" w:eastAsia="仿宋_GB2312" w:cs="Times New Roman"/>
          <w:sz w:val="28"/>
          <w:szCs w:val="28"/>
          <w:highlight w:val="none"/>
        </w:rPr>
        <w:t>年）》《研究生教育学科专业目录（2022年）》，并结合国内高校实际开设的专业合理设置。</w:t>
      </w:r>
    </w:p>
    <w:p w14:paraId="0817E376">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对于专业目录中没有的国（境）外专业，应聘人员在报名时需在</w:t>
      </w:r>
      <w:r>
        <w:rPr>
          <w:rFonts w:hint="eastAsia" w:ascii="Times New Roman" w:hAnsi="Times New Roman" w:eastAsia="仿宋_GB2312" w:cs="Times New Roman"/>
          <w:sz w:val="28"/>
          <w:szCs w:val="28"/>
          <w:highlight w:val="none"/>
          <w:lang w:eastAsia="zh-CN"/>
        </w:rPr>
        <w:t>“个人简历”栏</w:t>
      </w:r>
      <w:r>
        <w:rPr>
          <w:rFonts w:hint="default" w:ascii="Times New Roman" w:hAnsi="Times New Roman" w:eastAsia="仿宋_GB2312" w:cs="Times New Roman"/>
          <w:sz w:val="28"/>
          <w:szCs w:val="28"/>
          <w:highlight w:val="none"/>
        </w:rPr>
        <w:t>中注明主要课程、研究方向和学习内容等情况，必要时可主动联系招聘单位介绍有关情况，</w:t>
      </w:r>
      <w:r>
        <w:rPr>
          <w:rFonts w:hint="default" w:ascii="Times New Roman" w:hAnsi="Times New Roman" w:eastAsia="仿宋_GB2312" w:cs="Times New Roman"/>
          <w:sz w:val="28"/>
          <w:szCs w:val="28"/>
          <w:highlight w:val="none"/>
          <w:lang w:val="en-US" w:eastAsia="zh-CN"/>
        </w:rPr>
        <w:t>并</w:t>
      </w:r>
      <w:r>
        <w:rPr>
          <w:rFonts w:hint="default" w:ascii="Times New Roman" w:hAnsi="Times New Roman" w:eastAsia="仿宋_GB2312" w:cs="Times New Roman"/>
          <w:sz w:val="28"/>
          <w:szCs w:val="28"/>
          <w:highlight w:val="none"/>
        </w:rPr>
        <w:t>通过相关高校或省及以上相关科研机构等第三方，结合所学课程、研究方向等对其留学所学专业进行认定，认定为相似专业的视为专业条件合格。</w:t>
      </w:r>
    </w:p>
    <w:p w14:paraId="527966D5">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国内非普通高等学历教育的其他</w:t>
      </w:r>
      <w:r>
        <w:rPr>
          <w:rFonts w:hint="default" w:ascii="Times New Roman" w:hAnsi="Times New Roman" w:eastAsia="仿宋_GB2312" w:cs="Times New Roman"/>
          <w:sz w:val="28"/>
          <w:szCs w:val="28"/>
          <w:highlight w:val="none"/>
          <w:lang w:eastAsia="zh-CN"/>
        </w:rPr>
        <w:t>国民</w:t>
      </w:r>
      <w:r>
        <w:rPr>
          <w:rFonts w:hint="default" w:ascii="Times New Roman" w:hAnsi="Times New Roman" w:eastAsia="仿宋_GB2312" w:cs="Times New Roman"/>
          <w:sz w:val="28"/>
          <w:szCs w:val="28"/>
          <w:highlight w:val="none"/>
        </w:rPr>
        <w:t>教育形式（自学考试、成人教育、网络教育、夜大、电大等）毕业生取得毕业证（学位证）后，符合岗位要求资格条件的，均可应聘。</w:t>
      </w:r>
    </w:p>
    <w:p w14:paraId="0DB3C29F">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对</w:t>
      </w:r>
      <w:r>
        <w:rPr>
          <w:rFonts w:hint="default" w:ascii="Times New Roman" w:hAnsi="Times New Roman" w:eastAsia="仿宋_GB2312" w:cs="Times New Roman"/>
          <w:sz w:val="28"/>
          <w:szCs w:val="28"/>
          <w:highlight w:val="none"/>
          <w:lang w:eastAsia="zh-CN"/>
        </w:rPr>
        <w:t>个别涉及专业名称及代码等</w:t>
      </w:r>
      <w:r>
        <w:rPr>
          <w:rFonts w:hint="default" w:ascii="Times New Roman" w:hAnsi="Times New Roman" w:eastAsia="仿宋_GB2312" w:cs="Times New Roman"/>
          <w:sz w:val="28"/>
          <w:szCs w:val="28"/>
          <w:highlight w:val="none"/>
        </w:rPr>
        <w:t>调整的</w:t>
      </w:r>
      <w:r>
        <w:rPr>
          <w:rFonts w:hint="default" w:ascii="Times New Roman" w:hAnsi="Times New Roman" w:eastAsia="仿宋_GB2312" w:cs="Times New Roman"/>
          <w:sz w:val="28"/>
          <w:szCs w:val="28"/>
          <w:highlight w:val="none"/>
          <w:lang w:eastAsia="zh-CN"/>
        </w:rPr>
        <w:t>，</w:t>
      </w:r>
      <w:r>
        <w:rPr>
          <w:rFonts w:hint="default" w:ascii="Times New Roman" w:hAnsi="Times New Roman" w:eastAsia="仿宋_GB2312" w:cs="Times New Roman"/>
          <w:sz w:val="28"/>
          <w:szCs w:val="28"/>
          <w:highlight w:val="none"/>
        </w:rPr>
        <w:t>以国家教育部门发文为</w:t>
      </w:r>
      <w:r>
        <w:rPr>
          <w:rFonts w:hint="default" w:ascii="Times New Roman" w:hAnsi="Times New Roman" w:eastAsia="仿宋_GB2312" w:cs="Times New Roman"/>
          <w:sz w:val="28"/>
          <w:szCs w:val="28"/>
          <w:highlight w:val="none"/>
          <w:lang w:eastAsia="zh-CN"/>
        </w:rPr>
        <w:t>依据进行认定</w:t>
      </w:r>
      <w:r>
        <w:rPr>
          <w:rFonts w:hint="default" w:ascii="Times New Roman" w:hAnsi="Times New Roman" w:eastAsia="仿宋_GB2312" w:cs="Times New Roman"/>
          <w:sz w:val="28"/>
          <w:szCs w:val="28"/>
          <w:highlight w:val="none"/>
        </w:rPr>
        <w:t>。出现新旧专业比对认定争议时</w:t>
      </w:r>
      <w:r>
        <w:rPr>
          <w:rFonts w:hint="eastAsia" w:ascii="Times New Roman" w:hAnsi="Times New Roman" w:eastAsia="仿宋_GB2312" w:cs="Times New Roman"/>
          <w:sz w:val="28"/>
          <w:szCs w:val="28"/>
          <w:highlight w:val="none"/>
          <w:lang w:eastAsia="zh-CN"/>
        </w:rPr>
        <w:t>，</w:t>
      </w:r>
      <w:r>
        <w:rPr>
          <w:rFonts w:hint="default" w:ascii="Times New Roman" w:hAnsi="Times New Roman" w:eastAsia="仿宋_GB2312" w:cs="Times New Roman"/>
          <w:sz w:val="28"/>
          <w:szCs w:val="28"/>
          <w:highlight w:val="none"/>
        </w:rPr>
        <w:t>原则上以</w:t>
      </w:r>
      <w:r>
        <w:rPr>
          <w:rFonts w:hint="default" w:ascii="Times New Roman" w:hAnsi="Times New Roman" w:eastAsia="仿宋_GB2312" w:cs="Times New Roman"/>
          <w:sz w:val="28"/>
          <w:szCs w:val="28"/>
          <w:highlight w:val="none"/>
          <w:lang w:eastAsia="zh-CN"/>
        </w:rPr>
        <w:t>应聘人员</w:t>
      </w:r>
      <w:r>
        <w:rPr>
          <w:rFonts w:hint="default" w:ascii="Times New Roman" w:hAnsi="Times New Roman" w:eastAsia="仿宋_GB2312" w:cs="Times New Roman"/>
          <w:sz w:val="28"/>
          <w:szCs w:val="28"/>
          <w:highlight w:val="none"/>
        </w:rPr>
        <w:t>就读高等学校依据教育部下发的关于新旧学科专业调整的有效文件或</w:t>
      </w:r>
      <w:r>
        <w:rPr>
          <w:rFonts w:hint="default" w:ascii="Times New Roman" w:hAnsi="Times New Roman" w:eastAsia="仿宋_GB2312" w:cs="Times New Roman"/>
          <w:sz w:val="28"/>
          <w:szCs w:val="28"/>
          <w:highlight w:val="none"/>
          <w:lang w:eastAsia="zh-CN"/>
        </w:rPr>
        <w:t>应聘人员</w:t>
      </w:r>
      <w:r>
        <w:rPr>
          <w:rFonts w:hint="default" w:ascii="Times New Roman" w:hAnsi="Times New Roman" w:eastAsia="仿宋_GB2312" w:cs="Times New Roman"/>
          <w:sz w:val="28"/>
          <w:szCs w:val="28"/>
          <w:highlight w:val="none"/>
        </w:rPr>
        <w:t>就读的高等学校依据省级以上教育部门有关文件</w:t>
      </w:r>
      <w:r>
        <w:rPr>
          <w:rFonts w:hint="default" w:ascii="Times New Roman" w:hAnsi="Times New Roman" w:eastAsia="仿宋_GB2312" w:cs="Times New Roman"/>
          <w:sz w:val="28"/>
          <w:szCs w:val="28"/>
          <w:highlight w:val="none"/>
          <w:lang w:eastAsia="zh-CN"/>
        </w:rPr>
        <w:t>或</w:t>
      </w:r>
      <w:r>
        <w:rPr>
          <w:rFonts w:hint="default" w:ascii="Times New Roman" w:hAnsi="Times New Roman" w:eastAsia="仿宋_GB2312" w:cs="Times New Roman"/>
          <w:sz w:val="28"/>
          <w:szCs w:val="28"/>
          <w:highlight w:val="none"/>
        </w:rPr>
        <w:t>有关规定出具的有效专业证明材料进行</w:t>
      </w:r>
      <w:r>
        <w:rPr>
          <w:rFonts w:hint="default" w:ascii="Times New Roman" w:hAnsi="Times New Roman" w:eastAsia="仿宋_GB2312" w:cs="Times New Roman"/>
          <w:sz w:val="28"/>
          <w:szCs w:val="28"/>
          <w:highlight w:val="none"/>
          <w:lang w:eastAsia="zh-CN"/>
        </w:rPr>
        <w:t>综合认定，招聘单位及其主管部门不得简单以学科专业不在参考目录为由不予通过审查</w:t>
      </w:r>
      <w:r>
        <w:rPr>
          <w:rFonts w:hint="default" w:ascii="Times New Roman" w:hAnsi="Times New Roman" w:eastAsia="仿宋_GB2312" w:cs="Times New Roman"/>
          <w:sz w:val="28"/>
          <w:szCs w:val="28"/>
          <w:highlight w:val="none"/>
        </w:rPr>
        <w:t>。</w:t>
      </w:r>
    </w:p>
    <w:p w14:paraId="195CA203">
      <w:pPr>
        <w:pStyle w:val="2"/>
        <w:keepNext w:val="0"/>
        <w:keepLines w:val="0"/>
        <w:pageBreakBefore w:val="0"/>
        <w:widowControl w:val="0"/>
        <w:kinsoku/>
        <w:wordWrap/>
        <w:overflowPunct/>
        <w:topLinePunct w:val="0"/>
        <w:autoSpaceDE/>
        <w:autoSpaceDN/>
        <w:bidi w:val="0"/>
        <w:adjustRightInd/>
        <w:snapToGrid/>
        <w:spacing w:after="0" w:line="440" w:lineRule="exact"/>
        <w:ind w:firstLine="560" w:firstLineChars="200"/>
        <w:textAlignment w:val="auto"/>
        <w:rPr>
          <w:rFonts w:hint="default" w:ascii="Times New Roman" w:hAnsi="Times New Roman" w:eastAsia="黑体" w:cs="Times New Roman"/>
          <w:kern w:val="2"/>
          <w:sz w:val="28"/>
          <w:szCs w:val="28"/>
          <w:highlight w:val="none"/>
          <w:lang w:val="en-US" w:eastAsia="zh-CN" w:bidi="ar-SA"/>
        </w:rPr>
      </w:pPr>
      <w:r>
        <w:rPr>
          <w:rFonts w:hint="eastAsia" w:ascii="Times New Roman" w:hAnsi="Times New Roman" w:eastAsia="黑体" w:cs="Times New Roman"/>
          <w:kern w:val="2"/>
          <w:sz w:val="28"/>
          <w:szCs w:val="28"/>
          <w:highlight w:val="none"/>
          <w:lang w:val="en-US" w:eastAsia="zh-CN" w:bidi="ar-SA"/>
        </w:rPr>
        <w:t>四</w:t>
      </w:r>
      <w:r>
        <w:rPr>
          <w:rFonts w:hint="default" w:ascii="Times New Roman" w:hAnsi="Times New Roman" w:eastAsia="黑体" w:cs="Times New Roman"/>
          <w:kern w:val="2"/>
          <w:sz w:val="28"/>
          <w:szCs w:val="28"/>
          <w:highlight w:val="none"/>
          <w:lang w:val="en-US" w:eastAsia="zh-CN" w:bidi="ar-SA"/>
        </w:rPr>
        <w:t>、最低服务期如何把握？</w:t>
      </w:r>
    </w:p>
    <w:p w14:paraId="1A582B8C">
      <w:pPr>
        <w:pStyle w:val="2"/>
        <w:keepNext w:val="0"/>
        <w:keepLines w:val="0"/>
        <w:pageBreakBefore w:val="0"/>
        <w:widowControl w:val="0"/>
        <w:kinsoku/>
        <w:wordWrap/>
        <w:overflowPunct/>
        <w:topLinePunct w:val="0"/>
        <w:autoSpaceDE/>
        <w:autoSpaceDN/>
        <w:bidi w:val="0"/>
        <w:adjustRightInd/>
        <w:snapToGrid/>
        <w:spacing w:after="0" w:line="440" w:lineRule="exact"/>
        <w:ind w:firstLine="560" w:firstLineChars="200"/>
        <w:textAlignment w:val="auto"/>
        <w:rPr>
          <w:rFonts w:hint="default" w:ascii="Times New Roman" w:hAnsi="Times New Roman" w:eastAsia="仿宋_GB2312" w:cs="Times New Roman"/>
          <w:kern w:val="2"/>
          <w:sz w:val="28"/>
          <w:szCs w:val="28"/>
          <w:highlight w:val="none"/>
          <w:lang w:val="en-US" w:eastAsia="zh-CN" w:bidi="ar-SA"/>
        </w:rPr>
      </w:pPr>
      <w:r>
        <w:rPr>
          <w:rFonts w:hint="eastAsia" w:ascii="Times New Roman" w:hAnsi="Times New Roman" w:eastAsia="仿宋_GB2312" w:cs="Times New Roman"/>
          <w:kern w:val="2"/>
          <w:sz w:val="28"/>
          <w:szCs w:val="28"/>
          <w:highlight w:val="none"/>
          <w:lang w:val="en-US" w:eastAsia="zh-CN" w:bidi="ar-SA"/>
        </w:rPr>
        <w:t>（一）</w:t>
      </w:r>
      <w:r>
        <w:rPr>
          <w:rFonts w:hint="default" w:ascii="Times New Roman" w:hAnsi="Times New Roman" w:eastAsia="仿宋_GB2312" w:cs="Times New Roman"/>
          <w:kern w:val="2"/>
          <w:sz w:val="28"/>
          <w:szCs w:val="28"/>
          <w:highlight w:val="none"/>
          <w:lang w:val="en-US" w:eastAsia="zh-CN" w:bidi="ar-SA"/>
        </w:rPr>
        <w:t>按照《中华人民共和国公务员法》《新录用公务员任职定级规定》《关于加强乡镇干部队伍建设的实施意见》（川委办〔2014〕30号）等规定，新录用公务员在机关最低服务年限为5年（含试用期），新录用乡镇公务员在乡镇最低服务年限为5年（含试用期），其中通过定向考录等优惠政策新录用的乡镇公务员在乡镇最低服务年限为8年（含试用期），服务期未满的，不得报考。</w:t>
      </w:r>
    </w:p>
    <w:p w14:paraId="0D06B4AE">
      <w:pPr>
        <w:pStyle w:val="2"/>
        <w:keepNext w:val="0"/>
        <w:keepLines w:val="0"/>
        <w:pageBreakBefore w:val="0"/>
        <w:widowControl w:val="0"/>
        <w:kinsoku/>
        <w:wordWrap/>
        <w:overflowPunct/>
        <w:topLinePunct w:val="0"/>
        <w:autoSpaceDE/>
        <w:autoSpaceDN/>
        <w:bidi w:val="0"/>
        <w:adjustRightInd/>
        <w:snapToGrid/>
        <w:spacing w:after="0" w:line="440" w:lineRule="exact"/>
        <w:ind w:firstLine="560" w:firstLineChars="200"/>
        <w:textAlignment w:val="auto"/>
        <w:rPr>
          <w:rFonts w:hint="default" w:ascii="Times New Roman" w:hAnsi="Times New Roman" w:eastAsia="仿宋_GB2312" w:cs="Times New Roman"/>
          <w:kern w:val="2"/>
          <w:sz w:val="28"/>
          <w:szCs w:val="28"/>
          <w:highlight w:val="none"/>
          <w:lang w:val="en-US" w:eastAsia="zh-CN" w:bidi="ar-SA"/>
        </w:rPr>
      </w:pPr>
      <w:r>
        <w:rPr>
          <w:rFonts w:hint="eastAsia" w:ascii="Times New Roman" w:hAnsi="Times New Roman" w:eastAsia="仿宋_GB2312" w:cs="Times New Roman"/>
          <w:kern w:val="2"/>
          <w:sz w:val="28"/>
          <w:szCs w:val="28"/>
          <w:highlight w:val="none"/>
          <w:lang w:val="en-US" w:eastAsia="zh-CN" w:bidi="ar-SA"/>
        </w:rPr>
        <w:t>（二）</w:t>
      </w:r>
      <w:r>
        <w:rPr>
          <w:rFonts w:hint="default" w:ascii="Times New Roman" w:hAnsi="Times New Roman" w:eastAsia="仿宋_GB2312" w:cs="Times New Roman"/>
          <w:kern w:val="2"/>
          <w:sz w:val="28"/>
          <w:szCs w:val="28"/>
          <w:highlight w:val="none"/>
          <w:lang w:val="en-US" w:eastAsia="zh-CN" w:bidi="ar-SA"/>
        </w:rPr>
        <w:t>按照我省《关于加强乡镇干部队伍建设的实施意见》（川委办〔2014〕30号）《关于加强基层专业技术人才队伍建设的实施意见》（川人社发〔2017〕24号）等规定，对新聘用的乡镇事业单位工作人员设置5年的最低服务期（含试用期）；对通过省级及以上事业单位人事综合管理部门规定的降低条件考核招聘进入事业单位的急需紧缺专业人员，设定的最低服务期；对公费师范生和公费医学生等特定群体规定的最低服务期；以上人员在最低服务期内不得报考。</w:t>
      </w:r>
    </w:p>
    <w:p w14:paraId="0CB487D1">
      <w:pPr>
        <w:pStyle w:val="2"/>
        <w:keepNext w:val="0"/>
        <w:keepLines w:val="0"/>
        <w:pageBreakBefore w:val="0"/>
        <w:widowControl w:val="0"/>
        <w:kinsoku/>
        <w:wordWrap/>
        <w:overflowPunct/>
        <w:topLinePunct w:val="0"/>
        <w:autoSpaceDE/>
        <w:autoSpaceDN/>
        <w:bidi w:val="0"/>
        <w:adjustRightInd/>
        <w:snapToGrid/>
        <w:spacing w:after="0" w:line="440" w:lineRule="exact"/>
        <w:ind w:firstLine="560" w:firstLineChars="200"/>
        <w:textAlignment w:val="auto"/>
        <w:rPr>
          <w:rFonts w:hint="default" w:ascii="Times New Roman" w:hAnsi="Times New Roman" w:eastAsia="仿宋_GB2312" w:cs="Times New Roman"/>
          <w:kern w:val="2"/>
          <w:sz w:val="28"/>
          <w:szCs w:val="28"/>
          <w:highlight w:val="none"/>
          <w:lang w:val="en-US" w:eastAsia="zh-CN" w:bidi="ar-SA"/>
        </w:rPr>
      </w:pPr>
      <w:r>
        <w:rPr>
          <w:rFonts w:hint="eastAsia" w:ascii="Times New Roman" w:hAnsi="Times New Roman" w:eastAsia="仿宋_GB2312" w:cs="Times New Roman"/>
          <w:kern w:val="2"/>
          <w:sz w:val="28"/>
          <w:szCs w:val="28"/>
          <w:highlight w:val="none"/>
          <w:lang w:val="en-US" w:eastAsia="zh-CN" w:bidi="ar-SA"/>
        </w:rPr>
        <w:t>（三）</w:t>
      </w:r>
      <w:r>
        <w:rPr>
          <w:rFonts w:hint="default" w:ascii="Times New Roman" w:hAnsi="Times New Roman" w:eastAsia="仿宋_GB2312" w:cs="Times New Roman"/>
          <w:kern w:val="2"/>
          <w:sz w:val="28"/>
          <w:szCs w:val="28"/>
          <w:highlight w:val="none"/>
          <w:lang w:val="en-US" w:eastAsia="zh-CN" w:bidi="ar-SA"/>
        </w:rPr>
        <w:t>对</w:t>
      </w:r>
      <w:r>
        <w:rPr>
          <w:rFonts w:hint="eastAsia" w:ascii="Times New Roman" w:hAnsi="Times New Roman" w:eastAsia="仿宋_GB2312" w:cs="Times New Roman"/>
          <w:kern w:val="2"/>
          <w:sz w:val="28"/>
          <w:szCs w:val="28"/>
          <w:highlight w:val="none"/>
          <w:lang w:val="en-US" w:eastAsia="zh-CN" w:bidi="ar-SA"/>
        </w:rPr>
        <w:t>各地</w:t>
      </w:r>
      <w:r>
        <w:rPr>
          <w:rFonts w:hint="default" w:ascii="Times New Roman" w:hAnsi="Times New Roman" w:eastAsia="仿宋_GB2312" w:cs="Times New Roman"/>
          <w:kern w:val="2"/>
          <w:sz w:val="28"/>
          <w:szCs w:val="28"/>
          <w:highlight w:val="none"/>
          <w:lang w:val="en-US" w:eastAsia="zh-CN" w:bidi="ar-SA"/>
        </w:rPr>
        <w:t>或用人单位自行约定的最低服务期，以各地具有人事管理权限的组织人事部门意见为准。</w:t>
      </w:r>
    </w:p>
    <w:p w14:paraId="442B5A36">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黑体" w:cs="Times New Roman"/>
          <w:sz w:val="28"/>
          <w:szCs w:val="28"/>
          <w:highlight w:val="none"/>
        </w:rPr>
      </w:pPr>
      <w:r>
        <w:rPr>
          <w:rFonts w:hint="eastAsia" w:ascii="Times New Roman" w:hAnsi="Times New Roman" w:eastAsia="黑体" w:cs="Times New Roman"/>
          <w:sz w:val="28"/>
          <w:szCs w:val="28"/>
          <w:highlight w:val="none"/>
          <w:lang w:eastAsia="zh-CN"/>
        </w:rPr>
        <w:t>五</w:t>
      </w:r>
      <w:r>
        <w:rPr>
          <w:rFonts w:hint="default" w:ascii="Times New Roman" w:hAnsi="Times New Roman" w:eastAsia="黑体" w:cs="Times New Roman"/>
          <w:sz w:val="28"/>
          <w:szCs w:val="28"/>
          <w:highlight w:val="none"/>
          <w:lang w:eastAsia="zh-CN"/>
        </w:rPr>
        <w:t>、本次</w:t>
      </w:r>
      <w:r>
        <w:rPr>
          <w:rFonts w:hint="eastAsia" w:ascii="Times New Roman" w:hAnsi="Times New Roman" w:eastAsia="黑体" w:cs="Times New Roman"/>
          <w:sz w:val="28"/>
          <w:szCs w:val="28"/>
          <w:highlight w:val="none"/>
          <w:lang w:eastAsia="zh-CN"/>
        </w:rPr>
        <w:t>选调</w:t>
      </w:r>
      <w:r>
        <w:rPr>
          <w:rFonts w:hint="default" w:ascii="Times New Roman" w:hAnsi="Times New Roman" w:eastAsia="黑体" w:cs="Times New Roman"/>
          <w:sz w:val="28"/>
          <w:szCs w:val="28"/>
          <w:highlight w:val="none"/>
          <w:lang w:eastAsia="zh-CN"/>
        </w:rPr>
        <w:t>中</w:t>
      </w:r>
      <w:r>
        <w:rPr>
          <w:rFonts w:hint="default" w:ascii="Times New Roman" w:hAnsi="Times New Roman" w:eastAsia="黑体" w:cs="Times New Roman"/>
          <w:sz w:val="28"/>
          <w:szCs w:val="28"/>
          <w:highlight w:val="none"/>
        </w:rPr>
        <w:t>需提供哪些面试</w:t>
      </w:r>
      <w:r>
        <w:rPr>
          <w:rFonts w:hint="eastAsia" w:ascii="Times New Roman" w:hAnsi="Times New Roman" w:eastAsia="黑体" w:cs="Times New Roman"/>
          <w:sz w:val="28"/>
          <w:szCs w:val="28"/>
          <w:highlight w:val="none"/>
          <w:lang w:eastAsia="zh-CN"/>
        </w:rPr>
        <w:t>前现场</w:t>
      </w:r>
      <w:r>
        <w:rPr>
          <w:rFonts w:hint="default" w:ascii="Times New Roman" w:hAnsi="Times New Roman" w:eastAsia="黑体" w:cs="Times New Roman"/>
          <w:sz w:val="28"/>
          <w:szCs w:val="28"/>
          <w:highlight w:val="none"/>
        </w:rPr>
        <w:t>资格审查材料？</w:t>
      </w:r>
    </w:p>
    <w:p w14:paraId="572DCC34">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lang w:val="en-US" w:eastAsia="zh-CN"/>
        </w:rPr>
        <w:t>（一）</w:t>
      </w:r>
      <w:r>
        <w:rPr>
          <w:rFonts w:hint="default" w:ascii="Times New Roman" w:hAnsi="Times New Roman" w:eastAsia="仿宋_GB2312" w:cs="Times New Roman"/>
          <w:sz w:val="28"/>
          <w:szCs w:val="28"/>
          <w:highlight w:val="none"/>
        </w:rPr>
        <w:t>本人有效居民身份证原件及复印件。</w:t>
      </w:r>
    </w:p>
    <w:p w14:paraId="4353279D">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lang w:val="en-US" w:eastAsia="zh-CN"/>
        </w:rPr>
        <w:t>（二）</w:t>
      </w:r>
      <w:r>
        <w:rPr>
          <w:rFonts w:hint="default" w:ascii="Times New Roman" w:hAnsi="Times New Roman" w:eastAsia="仿宋_GB2312" w:cs="Times New Roman"/>
          <w:sz w:val="28"/>
          <w:szCs w:val="28"/>
          <w:highlight w:val="none"/>
        </w:rPr>
        <w:t>学历、学位、执（职）业资格、职称资格等岗位要求的相关证书的原件及复印件。</w:t>
      </w:r>
      <w:r>
        <w:rPr>
          <w:rFonts w:hint="eastAsia" w:ascii="Times New Roman" w:hAnsi="Times New Roman" w:eastAsia="仿宋_GB2312" w:cs="Times New Roman"/>
          <w:sz w:val="28"/>
          <w:szCs w:val="28"/>
          <w:highlight w:val="none"/>
          <w:lang w:eastAsia="zh-CN"/>
        </w:rPr>
        <w:t>其中，</w:t>
      </w:r>
      <w:r>
        <w:rPr>
          <w:rFonts w:hint="default" w:ascii="Times New Roman" w:hAnsi="Times New Roman" w:eastAsia="仿宋_GB2312" w:cs="Times New Roman"/>
          <w:sz w:val="28"/>
          <w:szCs w:val="28"/>
          <w:highlight w:val="none"/>
        </w:rPr>
        <w:t>留学归国人员应持国家教育部留学服务中心认证学历、学位参加资格审查，留学期间所学专业未列入国家教育行政部门颁布的学科专业目录的，还需持相关高校或省及以上相关科研机构等第三方专业认定说明。</w:t>
      </w:r>
    </w:p>
    <w:p w14:paraId="532BB9DD">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lang w:val="en-US" w:eastAsia="zh-CN"/>
        </w:rPr>
        <w:t>（三）</w:t>
      </w:r>
      <w:r>
        <w:rPr>
          <w:rFonts w:hint="default" w:ascii="Times New Roman" w:hAnsi="Times New Roman" w:eastAsia="仿宋_GB2312" w:cs="Times New Roman"/>
          <w:sz w:val="28"/>
          <w:szCs w:val="28"/>
          <w:highlight w:val="none"/>
        </w:rPr>
        <w:t>2年及以上基层工作经历、岗位条件明确的有关工作经历等证明材料原件，年限时间计算截止至</w:t>
      </w:r>
      <w:r>
        <w:rPr>
          <w:rFonts w:hint="eastAsia" w:ascii="Times New Roman" w:hAnsi="Times New Roman" w:eastAsia="仿宋_GB2312" w:cs="Times New Roman"/>
          <w:sz w:val="28"/>
          <w:szCs w:val="28"/>
          <w:highlight w:val="none"/>
          <w:lang w:eastAsia="zh-CN"/>
        </w:rPr>
        <w:t>202</w:t>
      </w:r>
      <w:r>
        <w:rPr>
          <w:rFonts w:hint="eastAsia" w:ascii="Times New Roman" w:hAnsi="Times New Roman" w:eastAsia="仿宋_GB2312" w:cs="Times New Roman"/>
          <w:sz w:val="28"/>
          <w:szCs w:val="28"/>
          <w:highlight w:val="none"/>
          <w:lang w:val="en-US" w:eastAsia="zh-CN"/>
        </w:rPr>
        <w:t>6</w:t>
      </w:r>
      <w:r>
        <w:rPr>
          <w:rFonts w:hint="eastAsia" w:ascii="Times New Roman" w:hAnsi="Times New Roman" w:eastAsia="仿宋_GB2312" w:cs="Times New Roman"/>
          <w:sz w:val="28"/>
          <w:szCs w:val="28"/>
          <w:highlight w:val="none"/>
          <w:lang w:eastAsia="zh-CN"/>
        </w:rPr>
        <w:t>年</w:t>
      </w:r>
      <w:r>
        <w:rPr>
          <w:rFonts w:hint="eastAsia" w:ascii="Times New Roman" w:hAnsi="Times New Roman" w:eastAsia="仿宋_GB2312" w:cs="Times New Roman"/>
          <w:sz w:val="28"/>
          <w:szCs w:val="28"/>
          <w:highlight w:val="none"/>
          <w:lang w:val="en-US" w:eastAsia="zh-CN"/>
        </w:rPr>
        <w:t>5</w:t>
      </w:r>
      <w:r>
        <w:rPr>
          <w:rFonts w:hint="default" w:ascii="Times New Roman" w:hAnsi="Times New Roman" w:eastAsia="仿宋_GB2312" w:cs="Times New Roman"/>
          <w:sz w:val="28"/>
          <w:szCs w:val="28"/>
          <w:highlight w:val="none"/>
        </w:rPr>
        <w:t>月</w:t>
      </w:r>
      <w:r>
        <w:rPr>
          <w:rFonts w:hint="eastAsia" w:ascii="Times New Roman" w:hAnsi="Times New Roman" w:eastAsia="仿宋_GB2312" w:cs="Times New Roman"/>
          <w:sz w:val="28"/>
          <w:szCs w:val="28"/>
          <w:highlight w:val="none"/>
          <w:lang w:val="en-US" w:eastAsia="zh-CN"/>
        </w:rPr>
        <w:t>28</w:t>
      </w:r>
      <w:r>
        <w:rPr>
          <w:rFonts w:hint="default" w:ascii="Times New Roman" w:hAnsi="Times New Roman" w:eastAsia="仿宋_GB2312" w:cs="Times New Roman"/>
          <w:sz w:val="28"/>
          <w:szCs w:val="28"/>
          <w:highlight w:val="none"/>
        </w:rPr>
        <w:t>日。</w:t>
      </w:r>
    </w:p>
    <w:p w14:paraId="763605D2">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lang w:val="en-US" w:eastAsia="zh-CN"/>
        </w:rPr>
        <w:t>（四）</w:t>
      </w:r>
      <w:r>
        <w:rPr>
          <w:rFonts w:hint="default" w:ascii="Times New Roman" w:hAnsi="Times New Roman" w:eastAsia="仿宋_GB2312" w:cs="Times New Roman"/>
          <w:sz w:val="28"/>
          <w:szCs w:val="28"/>
          <w:highlight w:val="none"/>
        </w:rPr>
        <w:t>报考者如系事业人员，须提供进入事业单位的身份佐证材料（如：公开考试招聘登记表、直接考核招聘登记表、政策性安置文件等材料或组织人社部门出具的占编聘用文件等）、现聘岗位的岗位聘用审核表等材料的复印件；报考者如系公务员、参照管理人员，须提供公务员（参照管理人员）登记表、现任职务或职级的任免审批表或任免文件等材料的复印件（以上材料</w:t>
      </w:r>
      <w:r>
        <w:rPr>
          <w:rFonts w:hint="eastAsia" w:ascii="Times New Roman" w:hAnsi="Times New Roman" w:eastAsia="仿宋_GB2312" w:cs="Times New Roman"/>
          <w:sz w:val="28"/>
          <w:szCs w:val="28"/>
          <w:highlight w:val="none"/>
          <w:lang w:eastAsia="zh-CN"/>
        </w:rPr>
        <w:t>复印件</w:t>
      </w:r>
      <w:r>
        <w:rPr>
          <w:rFonts w:hint="default" w:ascii="Times New Roman" w:hAnsi="Times New Roman" w:eastAsia="仿宋_GB2312" w:cs="Times New Roman"/>
          <w:sz w:val="28"/>
          <w:szCs w:val="28"/>
          <w:highlight w:val="none"/>
        </w:rPr>
        <w:t>均须加盖人事档案保管单位鲜章）。</w:t>
      </w:r>
    </w:p>
    <w:p w14:paraId="71EC416E">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lang w:val="en-US" w:eastAsia="zh-CN"/>
        </w:rPr>
        <w:t>（五）选调工作属于组织行为，</w:t>
      </w:r>
      <w:r>
        <w:rPr>
          <w:rFonts w:hint="default" w:ascii="Times New Roman" w:hAnsi="Times New Roman" w:eastAsia="仿宋_GB2312" w:cs="Times New Roman"/>
          <w:sz w:val="28"/>
          <w:szCs w:val="28"/>
          <w:highlight w:val="none"/>
        </w:rPr>
        <w:t>报考者须提供由具有人事管理权限的组织人事部门出具的同意报考手续（参看附件2），不能提供的，将不予审核通过。</w:t>
      </w:r>
    </w:p>
    <w:p w14:paraId="6CB8DE89">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lang w:val="en-US" w:eastAsia="zh-CN"/>
        </w:rPr>
        <w:t>（六）</w:t>
      </w:r>
      <w:r>
        <w:rPr>
          <w:rFonts w:hint="default" w:ascii="Times New Roman" w:hAnsi="Times New Roman" w:eastAsia="仿宋_GB2312" w:cs="Times New Roman"/>
          <w:sz w:val="28"/>
          <w:szCs w:val="28"/>
          <w:highlight w:val="none"/>
        </w:rPr>
        <w:t>本人亲笔签名的《报名表》2份。</w:t>
      </w:r>
    </w:p>
    <w:p w14:paraId="2FAB8C9C">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lang w:val="en-US" w:eastAsia="zh-CN"/>
        </w:rPr>
        <w:t>（七）</w:t>
      </w:r>
      <w:r>
        <w:rPr>
          <w:rFonts w:hint="default" w:ascii="Times New Roman" w:hAnsi="Times New Roman" w:eastAsia="仿宋_GB2312" w:cs="Times New Roman"/>
          <w:sz w:val="28"/>
          <w:szCs w:val="28"/>
          <w:highlight w:val="none"/>
        </w:rPr>
        <w:t>近三年年度考核登记表复印件（须加盖人事档案保管单位鲜章）或考核等次证明（须加盖单位鲜章）。</w:t>
      </w:r>
    </w:p>
    <w:p w14:paraId="32AAA373">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lang w:val="en-US" w:eastAsia="zh-CN"/>
        </w:rPr>
        <w:t>（八）</w:t>
      </w:r>
      <w:r>
        <w:rPr>
          <w:rFonts w:hint="eastAsia" w:ascii="Times New Roman" w:hAnsi="Times New Roman" w:eastAsia="仿宋_GB2312" w:cs="Times New Roman"/>
          <w:sz w:val="28"/>
          <w:szCs w:val="28"/>
          <w:highlight w:val="none"/>
          <w:lang w:eastAsia="zh-CN"/>
        </w:rPr>
        <w:t>报考岗位若有中共党员（含预备党员）条件，还须提供</w:t>
      </w:r>
      <w:r>
        <w:rPr>
          <w:rFonts w:hint="default" w:ascii="Times New Roman" w:hAnsi="Times New Roman" w:eastAsia="仿宋_GB2312" w:cs="Times New Roman"/>
          <w:sz w:val="28"/>
          <w:szCs w:val="28"/>
          <w:highlight w:val="none"/>
        </w:rPr>
        <w:t>加盖</w:t>
      </w:r>
      <w:r>
        <w:rPr>
          <w:rFonts w:hint="eastAsia" w:ascii="Times New Roman" w:hAnsi="Times New Roman" w:eastAsia="仿宋_GB2312" w:cs="Times New Roman"/>
          <w:sz w:val="28"/>
          <w:szCs w:val="28"/>
          <w:highlight w:val="none"/>
          <w:lang w:val="en-US" w:eastAsia="zh-CN"/>
        </w:rPr>
        <w:t>组织关系所在地党组织</w:t>
      </w:r>
      <w:r>
        <w:rPr>
          <w:rFonts w:hint="default" w:ascii="Times New Roman" w:hAnsi="Times New Roman" w:eastAsia="仿宋_GB2312" w:cs="Times New Roman"/>
          <w:sz w:val="28"/>
          <w:szCs w:val="28"/>
          <w:highlight w:val="none"/>
        </w:rPr>
        <w:t>鲜章</w:t>
      </w:r>
      <w:r>
        <w:rPr>
          <w:rFonts w:hint="eastAsia" w:ascii="Times New Roman" w:hAnsi="Times New Roman" w:eastAsia="仿宋_GB2312" w:cs="Times New Roman"/>
          <w:sz w:val="28"/>
          <w:szCs w:val="28"/>
          <w:highlight w:val="none"/>
          <w:lang w:eastAsia="zh-CN"/>
        </w:rPr>
        <w:t>的</w:t>
      </w:r>
      <w:r>
        <w:rPr>
          <w:rFonts w:hint="eastAsia" w:ascii="Times New Roman" w:hAnsi="Times New Roman" w:eastAsia="仿宋_GB2312" w:cs="Times New Roman"/>
          <w:sz w:val="28"/>
          <w:szCs w:val="28"/>
          <w:highlight w:val="none"/>
          <w:lang w:val="en-US" w:eastAsia="zh-CN"/>
        </w:rPr>
        <w:t>证明材料复印件（如：</w:t>
      </w:r>
      <w:r>
        <w:rPr>
          <w:rFonts w:hint="eastAsia" w:ascii="Times New Roman" w:hAnsi="Times New Roman" w:eastAsia="仿宋_GB2312" w:cs="Times New Roman"/>
          <w:sz w:val="28"/>
          <w:szCs w:val="28"/>
          <w:highlight w:val="none"/>
          <w:lang w:eastAsia="zh-CN"/>
        </w:rPr>
        <w:t>入党志愿书、</w:t>
      </w:r>
      <w:r>
        <w:rPr>
          <w:rFonts w:hint="eastAsia" w:ascii="Times New Roman" w:hAnsi="Times New Roman" w:eastAsia="仿宋_GB2312" w:cs="Times New Roman"/>
          <w:sz w:val="28"/>
          <w:szCs w:val="28"/>
          <w:highlight w:val="none"/>
          <w:lang w:val="en-US" w:eastAsia="zh-CN"/>
        </w:rPr>
        <w:t>组织关系所在地党组织出具的党员证明等）。</w:t>
      </w:r>
    </w:p>
    <w:p w14:paraId="60C7B056">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黑体" w:cs="Times New Roman"/>
          <w:sz w:val="28"/>
          <w:szCs w:val="28"/>
          <w:highlight w:val="none"/>
        </w:rPr>
      </w:pPr>
      <w:r>
        <w:rPr>
          <w:rFonts w:hint="eastAsia" w:ascii="Times New Roman" w:hAnsi="Times New Roman" w:eastAsia="黑体" w:cs="Times New Roman"/>
          <w:sz w:val="28"/>
          <w:szCs w:val="28"/>
          <w:highlight w:val="none"/>
          <w:lang w:eastAsia="zh-CN"/>
        </w:rPr>
        <w:t>六</w:t>
      </w:r>
      <w:r>
        <w:rPr>
          <w:rFonts w:hint="default" w:ascii="Times New Roman" w:hAnsi="Times New Roman" w:eastAsia="黑体" w:cs="Times New Roman"/>
          <w:sz w:val="28"/>
          <w:szCs w:val="28"/>
          <w:highlight w:val="none"/>
        </w:rPr>
        <w:t>、本次</w:t>
      </w:r>
      <w:r>
        <w:rPr>
          <w:rFonts w:hint="eastAsia" w:ascii="Times New Roman" w:hAnsi="Times New Roman" w:eastAsia="黑体" w:cs="Times New Roman"/>
          <w:sz w:val="28"/>
          <w:szCs w:val="28"/>
          <w:highlight w:val="none"/>
          <w:lang w:eastAsia="zh-CN"/>
        </w:rPr>
        <w:t>选调</w:t>
      </w:r>
      <w:r>
        <w:rPr>
          <w:rFonts w:hint="default" w:ascii="Times New Roman" w:hAnsi="Times New Roman" w:eastAsia="黑体" w:cs="Times New Roman"/>
          <w:sz w:val="28"/>
          <w:szCs w:val="28"/>
          <w:highlight w:val="none"/>
        </w:rPr>
        <w:t>中要求的有效身份证件指的是什么？</w:t>
      </w:r>
    </w:p>
    <w:p w14:paraId="2F212CB8">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lang w:eastAsia="zh-CN"/>
        </w:rPr>
      </w:pPr>
      <w:r>
        <w:rPr>
          <w:rFonts w:hint="default" w:ascii="Times New Roman" w:hAnsi="Times New Roman" w:eastAsia="仿宋_GB2312" w:cs="Times New Roman"/>
          <w:sz w:val="28"/>
          <w:szCs w:val="28"/>
          <w:highlight w:val="none"/>
        </w:rPr>
        <w:t>有效身份证件包括有效期限内的居民身份证、社会保障卡&lt;含照片&gt;</w:t>
      </w:r>
      <w:r>
        <w:rPr>
          <w:rFonts w:hint="default" w:ascii="Times New Roman" w:hAnsi="Times New Roman" w:eastAsia="仿宋_GB2312" w:cs="Times New Roman"/>
          <w:sz w:val="28"/>
          <w:szCs w:val="28"/>
          <w:highlight w:val="none"/>
          <w:lang w:eastAsia="zh-CN"/>
        </w:rPr>
        <w:t>、</w:t>
      </w:r>
      <w:r>
        <w:rPr>
          <w:rFonts w:hint="default" w:ascii="Times New Roman" w:hAnsi="Times New Roman" w:eastAsia="仿宋_GB2312" w:cs="Times New Roman"/>
          <w:sz w:val="28"/>
          <w:szCs w:val="28"/>
          <w:highlight w:val="none"/>
        </w:rPr>
        <w:t>港澳居民来往内地通行证、</w:t>
      </w:r>
      <w:r>
        <w:rPr>
          <w:rFonts w:hint="default" w:ascii="Times New Roman" w:hAnsi="Times New Roman" w:eastAsia="仿宋_GB2312" w:cs="Times New Roman"/>
          <w:sz w:val="28"/>
          <w:szCs w:val="28"/>
          <w:highlight w:val="none"/>
          <w:lang w:eastAsia="zh-CN"/>
        </w:rPr>
        <w:t>中华人民共和国台湾居民居住证、</w:t>
      </w:r>
      <w:r>
        <w:rPr>
          <w:rFonts w:hint="default" w:ascii="Times New Roman" w:hAnsi="Times New Roman" w:eastAsia="仿宋_GB2312" w:cs="Times New Roman"/>
          <w:sz w:val="28"/>
          <w:szCs w:val="28"/>
          <w:highlight w:val="none"/>
        </w:rPr>
        <w:t>台湾居民来往大陆通行证。不含过期身份证、一代身份证、身份证复印件等其他证件、证明</w:t>
      </w:r>
      <w:r>
        <w:rPr>
          <w:rFonts w:hint="default" w:ascii="Times New Roman" w:hAnsi="Times New Roman" w:eastAsia="仿宋_GB2312" w:cs="Times New Roman"/>
          <w:sz w:val="28"/>
          <w:szCs w:val="28"/>
          <w:highlight w:val="none"/>
          <w:lang w:eastAsia="zh-CN"/>
        </w:rPr>
        <w:t>。</w:t>
      </w:r>
    </w:p>
    <w:p w14:paraId="735E7FF8">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请考生妥善保管本人有效居民身份证件，过期或丢失的，请务必在考前及时到公安机关换领或补办。</w:t>
      </w:r>
    </w:p>
    <w:p w14:paraId="186F1665">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黑体" w:cs="Times New Roman"/>
          <w:sz w:val="28"/>
          <w:szCs w:val="28"/>
          <w:highlight w:val="none"/>
        </w:rPr>
      </w:pPr>
      <w:r>
        <w:rPr>
          <w:rFonts w:hint="eastAsia" w:ascii="Times New Roman" w:hAnsi="Times New Roman" w:eastAsia="黑体" w:cs="Times New Roman"/>
          <w:sz w:val="28"/>
          <w:szCs w:val="28"/>
          <w:highlight w:val="none"/>
          <w:lang w:eastAsia="zh-CN"/>
        </w:rPr>
        <w:t>七</w:t>
      </w:r>
      <w:r>
        <w:rPr>
          <w:rFonts w:hint="default" w:ascii="Times New Roman" w:hAnsi="Times New Roman" w:eastAsia="黑体" w:cs="Times New Roman"/>
          <w:sz w:val="28"/>
          <w:szCs w:val="28"/>
          <w:highlight w:val="none"/>
        </w:rPr>
        <w:t>、违纪违规及存在不诚信情形的应聘人员如何处理？</w:t>
      </w:r>
    </w:p>
    <w:p w14:paraId="5B9B6A66">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eastAsia" w:ascii="Times New Roman" w:hAnsi="Times New Roman" w:eastAsia="仿宋_GB2312" w:cs="Times New Roman"/>
          <w:sz w:val="28"/>
          <w:szCs w:val="28"/>
          <w:highlight w:val="none"/>
          <w:lang w:eastAsia="zh-CN"/>
        </w:rPr>
      </w:pPr>
      <w:r>
        <w:rPr>
          <w:rFonts w:hint="eastAsia" w:ascii="Times New Roman" w:hAnsi="Times New Roman" w:eastAsia="仿宋_GB2312" w:cs="Times New Roman"/>
          <w:sz w:val="28"/>
          <w:szCs w:val="28"/>
          <w:highlight w:val="none"/>
          <w:lang w:eastAsia="zh-CN"/>
        </w:rPr>
        <w:t>报考人员要严格遵守公开选调的相关政策规定，遵从事业单位人事综合管理部门、人事考试机构和选调单位及其主管部门的统一安排，其在参加选调期间的表现，将作为公开选调考察的重要内容之一。</w:t>
      </w:r>
    </w:p>
    <w:p w14:paraId="48FD0FC3">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仿宋_GB2312" w:cs="Times New Roman"/>
          <w:sz w:val="28"/>
          <w:szCs w:val="28"/>
          <w:highlight w:val="yellow"/>
          <w:lang w:eastAsia="zh-CN"/>
        </w:rPr>
      </w:pPr>
      <w:r>
        <w:rPr>
          <w:rFonts w:hint="eastAsia" w:ascii="Times New Roman" w:hAnsi="Times New Roman" w:eastAsia="仿宋_GB2312" w:cs="Times New Roman"/>
          <w:sz w:val="28"/>
          <w:szCs w:val="28"/>
          <w:highlight w:val="none"/>
          <w:lang w:eastAsia="zh-CN"/>
        </w:rPr>
        <w:t>对违反公开选调纪律的报考人员，由主管部门将违纪情况反馈原工作单位。</w:t>
      </w:r>
    </w:p>
    <w:p w14:paraId="683248FF">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黑体" w:cs="Times New Roman"/>
          <w:sz w:val="28"/>
          <w:szCs w:val="28"/>
          <w:highlight w:val="none"/>
          <w:lang w:eastAsia="zh-CN"/>
        </w:rPr>
      </w:pPr>
      <w:r>
        <w:rPr>
          <w:rFonts w:hint="eastAsia" w:ascii="Times New Roman" w:hAnsi="Times New Roman" w:eastAsia="黑体" w:cs="Times New Roman"/>
          <w:sz w:val="28"/>
          <w:szCs w:val="28"/>
          <w:highlight w:val="none"/>
          <w:lang w:eastAsia="zh-CN"/>
        </w:rPr>
        <w:t>八</w:t>
      </w:r>
      <w:r>
        <w:rPr>
          <w:rFonts w:hint="default" w:ascii="Times New Roman" w:hAnsi="Times New Roman" w:eastAsia="黑体" w:cs="Times New Roman"/>
          <w:sz w:val="28"/>
          <w:szCs w:val="28"/>
          <w:highlight w:val="none"/>
          <w:lang w:eastAsia="zh-CN"/>
        </w:rPr>
        <w:t>、其他</w:t>
      </w:r>
    </w:p>
    <w:p w14:paraId="7CF826B7">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9"/>
        <w:rPr>
          <w:rFonts w:hint="default" w:ascii="Times New Roman" w:hAnsi="Times New Roman" w:eastAsia="方正仿宋_GB2312" w:cs="Times New Roman"/>
          <w:snapToGrid w:val="0"/>
          <w:color w:val="auto"/>
          <w:kern w:val="0"/>
          <w:sz w:val="32"/>
          <w:szCs w:val="32"/>
          <w:highlight w:val="none"/>
          <w:u w:val="none" w:color="auto"/>
          <w:lang w:val="en-US" w:eastAsia="zh-CN"/>
        </w:rPr>
      </w:pPr>
      <w:r>
        <w:rPr>
          <w:rFonts w:hint="default" w:ascii="Times New Roman" w:hAnsi="Times New Roman" w:eastAsia="仿宋_GB2312" w:cs="Times New Roman"/>
          <w:sz w:val="28"/>
          <w:szCs w:val="28"/>
          <w:highlight w:val="none"/>
        </w:rPr>
        <w:t>本</w:t>
      </w:r>
      <w:r>
        <w:rPr>
          <w:rFonts w:hint="default" w:ascii="Times New Roman" w:hAnsi="Times New Roman" w:eastAsia="仿宋_GB2312" w:cs="Times New Roman"/>
          <w:sz w:val="28"/>
          <w:szCs w:val="28"/>
          <w:highlight w:val="none"/>
          <w:lang w:eastAsia="zh-CN"/>
        </w:rPr>
        <w:t>次招聘</w:t>
      </w:r>
      <w:r>
        <w:rPr>
          <w:rFonts w:hint="default" w:ascii="Times New Roman" w:hAnsi="Times New Roman" w:eastAsia="仿宋_GB2312" w:cs="Times New Roman"/>
          <w:sz w:val="28"/>
          <w:szCs w:val="28"/>
          <w:highlight w:val="none"/>
        </w:rPr>
        <w:t>公告</w:t>
      </w:r>
      <w:r>
        <w:rPr>
          <w:rFonts w:hint="default" w:ascii="Times New Roman" w:hAnsi="Times New Roman" w:eastAsia="仿宋_GB2312" w:cs="Times New Roman"/>
          <w:sz w:val="28"/>
          <w:szCs w:val="28"/>
          <w:highlight w:val="none"/>
          <w:lang w:eastAsia="zh-CN"/>
        </w:rPr>
        <w:t>中</w:t>
      </w:r>
      <w:r>
        <w:rPr>
          <w:rFonts w:hint="default" w:ascii="Times New Roman" w:hAnsi="Times New Roman" w:eastAsia="仿宋_GB2312" w:cs="Times New Roman"/>
          <w:sz w:val="28"/>
          <w:szCs w:val="28"/>
          <w:highlight w:val="none"/>
        </w:rPr>
        <w:t>所指“以上”“以下”“以前”“以后”均包含本级（数），如</w:t>
      </w:r>
      <w:r>
        <w:rPr>
          <w:rFonts w:hint="default" w:ascii="Times New Roman" w:hAnsi="Times New Roman" w:eastAsia="仿宋_GB2312" w:cs="Times New Roman"/>
          <w:sz w:val="28"/>
          <w:szCs w:val="28"/>
          <w:highlight w:val="none"/>
          <w:lang w:eastAsia="zh-CN"/>
        </w:rPr>
        <w:t>2</w:t>
      </w:r>
      <w:r>
        <w:rPr>
          <w:rFonts w:hint="default" w:ascii="Times New Roman" w:hAnsi="Times New Roman" w:eastAsia="仿宋_GB2312" w:cs="Times New Roman"/>
          <w:sz w:val="28"/>
          <w:szCs w:val="28"/>
          <w:highlight w:val="none"/>
        </w:rPr>
        <w:t>年以上工作经历，指工作经历满</w:t>
      </w:r>
      <w:r>
        <w:rPr>
          <w:rFonts w:hint="default" w:ascii="Times New Roman" w:hAnsi="Times New Roman" w:eastAsia="仿宋_GB2312" w:cs="Times New Roman"/>
          <w:sz w:val="28"/>
          <w:szCs w:val="28"/>
          <w:highlight w:val="none"/>
          <w:lang w:val="en-US" w:eastAsia="zh-CN"/>
        </w:rPr>
        <w:t>2</w:t>
      </w:r>
      <w:r>
        <w:rPr>
          <w:rFonts w:hint="default" w:ascii="Times New Roman" w:hAnsi="Times New Roman" w:eastAsia="仿宋_GB2312" w:cs="Times New Roman"/>
          <w:sz w:val="28"/>
          <w:szCs w:val="28"/>
          <w:highlight w:val="none"/>
        </w:rPr>
        <w:t>年；专技12级以上或以下，均含专技12级，以此类推。</w:t>
      </w:r>
    </w:p>
    <w:p w14:paraId="5F1C3273">
      <w:pPr>
        <w:tabs>
          <w:tab w:val="left" w:pos="3294"/>
        </w:tabs>
        <w:rPr>
          <w:rFonts w:hint="eastAsia" w:eastAsia="宋体"/>
          <w:lang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2E6F585F-875D-493D-9749-E6F94595A69A}"/>
  </w:font>
  <w:font w:name="仿宋_GB2312">
    <w:panose1 w:val="02010609030101010101"/>
    <w:charset w:val="86"/>
    <w:family w:val="auto"/>
    <w:pitch w:val="default"/>
    <w:sig w:usb0="00000001" w:usb1="080E0000" w:usb2="00000000" w:usb3="00000000" w:csb0="00040000" w:csb1="00000000"/>
    <w:embedRegular r:id="rId2" w:fontKey="{52F728CD-D3F0-4587-902F-E2E5A181A283}"/>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embedRegular r:id="rId3" w:fontKey="{C7947AB0-AD4D-4CFA-B4D9-7E8DC16AC77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7BB65C"/>
    <w:rsid w:val="311F0180"/>
    <w:rsid w:val="31D70C09"/>
    <w:rsid w:val="33702567"/>
    <w:rsid w:val="4FBF1D03"/>
    <w:rsid w:val="4FF93E81"/>
    <w:rsid w:val="5FFD5B5F"/>
    <w:rsid w:val="67FB72C8"/>
    <w:rsid w:val="6FBCB839"/>
    <w:rsid w:val="7BFDA93C"/>
    <w:rsid w:val="7DFBB9C5"/>
    <w:rsid w:val="7EE7B41E"/>
    <w:rsid w:val="7F8DDDCA"/>
    <w:rsid w:val="7FFF41D1"/>
    <w:rsid w:val="975F0CE3"/>
    <w:rsid w:val="BF7FA50C"/>
    <w:rsid w:val="DBE4C11D"/>
    <w:rsid w:val="DF9E7DA4"/>
    <w:rsid w:val="DFFBA5DF"/>
    <w:rsid w:val="E2EC0212"/>
    <w:rsid w:val="E7BDAC0C"/>
    <w:rsid w:val="E96DEAE0"/>
    <w:rsid w:val="E9FF1783"/>
    <w:rsid w:val="EBFE5C26"/>
    <w:rsid w:val="EFEF81BB"/>
    <w:rsid w:val="F37E7DD7"/>
    <w:rsid w:val="F5FF6CF8"/>
    <w:rsid w:val="F6D84691"/>
    <w:rsid w:val="F7F60EA8"/>
    <w:rsid w:val="FE7DF466"/>
    <w:rsid w:val="FF1FB0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Style w:val="5"/>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3">
    <w:name w:val="annotation text"/>
    <w:basedOn w:val="1"/>
    <w:uiPriority w:val="0"/>
    <w:pPr>
      <w:jc w:val="left"/>
    </w:pPr>
  </w:style>
  <w:style w:type="paragraph" w:styleId="4">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3580</Words>
  <Characters>3622</Characters>
  <Lines>0</Lines>
  <Paragraphs>0</Paragraphs>
  <TotalTime>15.3333333333333</TotalTime>
  <ScaleCrop>false</ScaleCrop>
  <LinksUpToDate>false</LinksUpToDate>
  <CharactersWithSpaces>3622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2025-04-26T10:13:16Z</dcterms:created>
  <dc:creator>kylin</dc:creator>
  <cp:lastModifiedBy>moonspirit</cp:lastModifiedBy>
  <cp:lastPrinted>2025-05-16T02:34:50Z</cp:lastPrinted>
  <dcterms:modified xsi:type="dcterms:W3CDTF">2026-05-22T02:26:12Z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2A759647405B48A79209A750A45B22D6_13</vt:lpwstr>
  </property>
</Properties>
</file>